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CD8" w:rsidRDefault="003D1CD8"/>
    <w:tbl>
      <w:tblPr>
        <w:tblW w:w="10137" w:type="dxa"/>
        <w:tblLook w:val="04A0"/>
      </w:tblPr>
      <w:tblGrid>
        <w:gridCol w:w="5068"/>
        <w:gridCol w:w="5069"/>
      </w:tblGrid>
      <w:tr w:rsidR="00A27C9F" w:rsidTr="003D1CD8">
        <w:tc>
          <w:tcPr>
            <w:tcW w:w="5068" w:type="dxa"/>
            <w:tcBorders>
              <w:top w:val="nil"/>
              <w:left w:val="nil"/>
              <w:bottom w:val="nil"/>
              <w:right w:val="nil"/>
            </w:tcBorders>
            <w:shd w:val="clear" w:color="auto" w:fill="auto"/>
          </w:tcPr>
          <w:p w:rsidR="00A27C9F" w:rsidRDefault="00A27C9F">
            <w:pPr>
              <w:pStyle w:val="Default"/>
              <w:spacing w:line="280" w:lineRule="exact"/>
              <w:rPr>
                <w:rFonts w:ascii="PT Astra Serif" w:hAnsi="PT Astra Serif"/>
                <w:iCs/>
                <w:color w:val="auto"/>
              </w:rPr>
            </w:pPr>
          </w:p>
        </w:tc>
        <w:tc>
          <w:tcPr>
            <w:tcW w:w="5069" w:type="dxa"/>
            <w:tcBorders>
              <w:top w:val="nil"/>
              <w:left w:val="nil"/>
              <w:bottom w:val="nil"/>
              <w:right w:val="nil"/>
            </w:tcBorders>
            <w:shd w:val="clear" w:color="auto" w:fill="auto"/>
          </w:tcPr>
          <w:p w:rsidR="00AA7446" w:rsidRDefault="00AA7446" w:rsidP="00AA7446">
            <w:pPr>
              <w:pStyle w:val="Default"/>
              <w:spacing w:line="280" w:lineRule="exact"/>
              <w:rPr>
                <w:rFonts w:ascii="PT Astra Serif" w:hAnsi="PT Astra Serif"/>
                <w:iCs/>
                <w:color w:val="auto"/>
              </w:rPr>
            </w:pPr>
            <w:r>
              <w:rPr>
                <w:rFonts w:ascii="PT Astra Serif" w:hAnsi="PT Astra Serif"/>
                <w:iCs/>
                <w:color w:val="auto"/>
              </w:rPr>
              <w:t>УТВЕРЖДАЮ</w:t>
            </w:r>
          </w:p>
          <w:p w:rsidR="00AA7446" w:rsidRDefault="00AA7446" w:rsidP="00AA7446">
            <w:pPr>
              <w:pStyle w:val="Default"/>
              <w:spacing w:line="280" w:lineRule="exact"/>
              <w:rPr>
                <w:rFonts w:ascii="PT Astra Serif" w:hAnsi="PT Astra Serif"/>
                <w:iCs/>
                <w:color w:val="auto"/>
              </w:rPr>
            </w:pPr>
            <w:r w:rsidRPr="007E1B2D">
              <w:rPr>
                <w:rFonts w:ascii="PT Astra Serif" w:hAnsi="PT Astra Serif"/>
                <w:iCs/>
                <w:color w:val="auto"/>
              </w:rPr>
              <w:t>Заместитель директора Департамента, начальник управления инвестиционной политики Департамента экономического развития, предпринимательства и торгов</w:t>
            </w:r>
            <w:r>
              <w:rPr>
                <w:rFonts w:ascii="PT Astra Serif" w:hAnsi="PT Astra Serif"/>
                <w:iCs/>
                <w:color w:val="auto"/>
              </w:rPr>
              <w:t xml:space="preserve">ли Администрации города Кургана </w:t>
            </w:r>
          </w:p>
          <w:p w:rsidR="00AA7446" w:rsidRDefault="00AA7446" w:rsidP="00AA7446">
            <w:pPr>
              <w:pStyle w:val="Default"/>
              <w:spacing w:line="280" w:lineRule="exact"/>
              <w:rPr>
                <w:rFonts w:ascii="PT Astra Serif" w:hAnsi="PT Astra Serif"/>
                <w:iCs/>
                <w:color w:val="auto"/>
              </w:rPr>
            </w:pPr>
          </w:p>
          <w:p w:rsidR="00AA7446" w:rsidRDefault="00AA7446" w:rsidP="00AA7446">
            <w:pPr>
              <w:pStyle w:val="Default"/>
              <w:spacing w:line="280" w:lineRule="exact"/>
              <w:rPr>
                <w:rFonts w:ascii="PT Astra Serif" w:hAnsi="PT Astra Serif"/>
                <w:iCs/>
                <w:color w:val="auto"/>
              </w:rPr>
            </w:pPr>
            <w:r>
              <w:rPr>
                <w:rFonts w:ascii="PT Astra Serif" w:hAnsi="PT Astra Serif"/>
                <w:iCs/>
                <w:color w:val="auto"/>
              </w:rPr>
              <w:t>__________________</w:t>
            </w:r>
            <w:r w:rsidRPr="007E1B2D">
              <w:rPr>
                <w:rFonts w:ascii="PT Astra Serif" w:hAnsi="PT Astra Serif"/>
                <w:iCs/>
                <w:color w:val="auto"/>
              </w:rPr>
              <w:t xml:space="preserve"> С.А. Калугина</w:t>
            </w:r>
          </w:p>
          <w:p w:rsidR="00A27C9F" w:rsidRDefault="00A27C9F">
            <w:pPr>
              <w:pStyle w:val="Default"/>
              <w:spacing w:line="280" w:lineRule="exact"/>
              <w:rPr>
                <w:rFonts w:ascii="PT Astra Serif" w:hAnsi="PT Astra Serif"/>
                <w:iCs/>
                <w:color w:val="auto"/>
              </w:rPr>
            </w:pPr>
          </w:p>
        </w:tc>
      </w:tr>
    </w:tbl>
    <w:p w:rsidR="00A27C9F" w:rsidRDefault="00A27C9F">
      <w:pPr>
        <w:pStyle w:val="Default"/>
        <w:spacing w:line="280" w:lineRule="exact"/>
        <w:rPr>
          <w:rFonts w:ascii="PT Astra Serif" w:hAnsi="PT Astra Serif"/>
          <w:iCs/>
          <w:color w:val="auto"/>
        </w:rPr>
      </w:pPr>
    </w:p>
    <w:p w:rsidR="00A27C9F" w:rsidRDefault="00ED06D9" w:rsidP="00603303">
      <w:pPr>
        <w:ind w:firstLine="708"/>
        <w:jc w:val="both"/>
      </w:pPr>
      <w:r w:rsidRPr="00603303">
        <w:rPr>
          <w:rFonts w:ascii="PT Astra Serif" w:hAnsi="PT Astra Serif"/>
          <w:b/>
          <w:iCs/>
          <w:sz w:val="28"/>
          <w:szCs w:val="28"/>
        </w:rPr>
        <w:t>Из</w:t>
      </w:r>
      <w:r w:rsidR="005F2699" w:rsidRPr="00603303">
        <w:rPr>
          <w:rFonts w:ascii="PT Astra Serif" w:hAnsi="PT Astra Serif"/>
          <w:b/>
          <w:iCs/>
          <w:sz w:val="28"/>
          <w:szCs w:val="28"/>
        </w:rPr>
        <w:t>вещение о проведении электронного</w:t>
      </w:r>
      <w:r w:rsidRPr="00603303">
        <w:rPr>
          <w:rFonts w:ascii="PT Astra Serif" w:hAnsi="PT Astra Serif"/>
          <w:b/>
          <w:iCs/>
          <w:sz w:val="28"/>
          <w:szCs w:val="28"/>
        </w:rPr>
        <w:t xml:space="preserve"> </w:t>
      </w:r>
      <w:r w:rsidR="00603303">
        <w:rPr>
          <w:rFonts w:ascii="PT Astra Serif" w:hAnsi="PT Astra Serif"/>
          <w:b/>
          <w:sz w:val="28"/>
          <w:szCs w:val="28"/>
        </w:rPr>
        <w:t>а</w:t>
      </w:r>
      <w:r w:rsidR="00603303" w:rsidRPr="00603303">
        <w:rPr>
          <w:rFonts w:ascii="PT Astra Serif" w:hAnsi="PT Astra Serif"/>
          <w:b/>
          <w:sz w:val="28"/>
          <w:szCs w:val="28"/>
        </w:rPr>
        <w:t>укцион</w:t>
      </w:r>
      <w:r w:rsidR="00603303">
        <w:rPr>
          <w:rFonts w:ascii="PT Astra Serif" w:hAnsi="PT Astra Serif"/>
          <w:b/>
          <w:sz w:val="28"/>
          <w:szCs w:val="28"/>
        </w:rPr>
        <w:t>а</w:t>
      </w:r>
      <w:r w:rsidR="00603303" w:rsidRPr="00603303">
        <w:rPr>
          <w:rFonts w:ascii="PT Astra Serif" w:hAnsi="PT Astra Serif"/>
          <w:b/>
          <w:sz w:val="28"/>
          <w:szCs w:val="28"/>
        </w:rPr>
        <w:t xml:space="preserve"> на право заключения договора</w:t>
      </w:r>
      <w:r w:rsidR="000E1FEF">
        <w:rPr>
          <w:rFonts w:ascii="PT Astra Serif" w:hAnsi="PT Astra Serif"/>
          <w:b/>
          <w:sz w:val="28"/>
          <w:szCs w:val="28"/>
        </w:rPr>
        <w:t xml:space="preserve"> на размещение нестационарного </w:t>
      </w:r>
      <w:r w:rsidR="00603303" w:rsidRPr="00603303">
        <w:rPr>
          <w:rFonts w:ascii="PT Astra Serif" w:hAnsi="PT Astra Serif"/>
          <w:b/>
          <w:sz w:val="28"/>
          <w:szCs w:val="28"/>
        </w:rPr>
        <w:t>объекта уличной торговли на территории города Кургана</w:t>
      </w:r>
      <w:r w:rsidR="00C72956">
        <w:rPr>
          <w:rFonts w:ascii="PT Astra Serif" w:hAnsi="PT Astra Serif"/>
          <w:b/>
          <w:sz w:val="28"/>
          <w:szCs w:val="28"/>
        </w:rPr>
        <w:t xml:space="preserve"> - </w:t>
      </w:r>
      <w:r w:rsidR="00891E66">
        <w:rPr>
          <w:rFonts w:ascii="PT Astra Serif" w:hAnsi="PT Astra Serif"/>
          <w:b/>
          <w:sz w:val="28"/>
          <w:szCs w:val="28"/>
        </w:rPr>
        <w:t>11</w:t>
      </w:r>
      <w:r w:rsidR="00CF45B4">
        <w:rPr>
          <w:rFonts w:ascii="PT Astra Serif" w:hAnsi="PT Astra Serif"/>
          <w:b/>
          <w:sz w:val="28"/>
          <w:szCs w:val="28"/>
        </w:rPr>
        <w:t xml:space="preserve"> (</w:t>
      </w:r>
      <w:proofErr w:type="spellStart"/>
      <w:r w:rsidR="00C81020">
        <w:rPr>
          <w:rFonts w:ascii="PT Astra Serif" w:hAnsi="PT Astra Serif"/>
          <w:b/>
          <w:sz w:val="28"/>
          <w:szCs w:val="28"/>
        </w:rPr>
        <w:t>тонары</w:t>
      </w:r>
      <w:proofErr w:type="spellEnd"/>
      <w:r w:rsidR="00891E66">
        <w:rPr>
          <w:rFonts w:ascii="PT Astra Serif" w:hAnsi="PT Astra Serif"/>
          <w:b/>
          <w:sz w:val="28"/>
          <w:szCs w:val="28"/>
        </w:rPr>
        <w:t xml:space="preserve"> - 3</w:t>
      </w:r>
      <w:r w:rsidR="00603303" w:rsidRPr="00603303">
        <w:rPr>
          <w:rFonts w:ascii="PT Astra Serif" w:hAnsi="PT Astra Serif"/>
          <w:b/>
          <w:sz w:val="28"/>
          <w:szCs w:val="28"/>
        </w:rPr>
        <w:t>)</w:t>
      </w:r>
      <w:r w:rsidR="00603303">
        <w:rPr>
          <w:rFonts w:ascii="PT Astra Serif" w:hAnsi="PT Astra Serif"/>
          <w:b/>
          <w:sz w:val="28"/>
          <w:szCs w:val="28"/>
        </w:rPr>
        <w:t xml:space="preserve">, на электронной торговой площадке </w:t>
      </w:r>
      <w:r>
        <w:rPr>
          <w:rFonts w:ascii="PT Astra Serif" w:hAnsi="PT Astra Serif"/>
          <w:b/>
          <w:sz w:val="28"/>
          <w:szCs w:val="28"/>
        </w:rPr>
        <w:t xml:space="preserve">(АО «Сбербанк - АСТ») в сети «Интернет»: </w:t>
      </w:r>
      <w:hyperlink r:id="rId8">
        <w:r>
          <w:rPr>
            <w:rStyle w:val="-"/>
            <w:rFonts w:ascii="PT Astra Serif" w:hAnsi="PT Astra Serif"/>
            <w:b/>
            <w:sz w:val="28"/>
            <w:szCs w:val="28"/>
          </w:rPr>
          <w:t>http://utp.sberbank-ast.ru</w:t>
        </w:r>
      </w:hyperlink>
    </w:p>
    <w:p w:rsidR="00A27C9F" w:rsidRPr="00553078" w:rsidRDefault="00ED06D9">
      <w:pPr>
        <w:spacing w:after="0" w:line="240" w:lineRule="auto"/>
        <w:ind w:firstLine="708"/>
        <w:jc w:val="both"/>
        <w:rPr>
          <w:rFonts w:ascii="PT Astra Serif" w:eastAsia="Times New Roman" w:hAnsi="PT Astra Serif" w:cs="Times New Roman"/>
          <w:sz w:val="24"/>
          <w:szCs w:val="24"/>
          <w:lang w:eastAsia="ru-RU"/>
        </w:rPr>
      </w:pPr>
      <w:r w:rsidRPr="00553078">
        <w:rPr>
          <w:rFonts w:ascii="PT Astra Serif" w:eastAsia="Times New Roman" w:hAnsi="PT Astra Serif" w:cs="Times New Roman"/>
          <w:sz w:val="24"/>
          <w:szCs w:val="24"/>
          <w:lang w:eastAsia="ru-RU"/>
        </w:rPr>
        <w:t xml:space="preserve">1. </w:t>
      </w:r>
      <w:proofErr w:type="gramStart"/>
      <w:r w:rsidR="00C94A67" w:rsidRPr="00553078">
        <w:rPr>
          <w:rFonts w:ascii="PT Astra Serif" w:eastAsia="Times New Roman" w:hAnsi="PT Astra Serif" w:cs="Times New Roman"/>
          <w:sz w:val="24"/>
          <w:szCs w:val="24"/>
          <w:lang w:eastAsia="ru-RU"/>
        </w:rPr>
        <w:t>Электронный аукцион (далее –</w:t>
      </w:r>
      <w:r w:rsidR="00593363" w:rsidRPr="00553078">
        <w:rPr>
          <w:rFonts w:ascii="PT Astra Serif" w:eastAsia="Times New Roman" w:hAnsi="PT Astra Serif" w:cs="Times New Roman"/>
          <w:sz w:val="24"/>
          <w:szCs w:val="24"/>
          <w:lang w:eastAsia="ru-RU"/>
        </w:rPr>
        <w:t xml:space="preserve"> а</w:t>
      </w:r>
      <w:r w:rsidR="00C94A67" w:rsidRPr="00553078">
        <w:rPr>
          <w:rFonts w:ascii="PT Astra Serif" w:eastAsia="Times New Roman" w:hAnsi="PT Astra Serif" w:cs="Times New Roman"/>
          <w:sz w:val="24"/>
          <w:szCs w:val="24"/>
          <w:lang w:eastAsia="ru-RU"/>
        </w:rPr>
        <w:t xml:space="preserve">укцион) </w:t>
      </w:r>
      <w:r w:rsidRPr="00553078">
        <w:rPr>
          <w:rFonts w:ascii="PT Astra Serif" w:eastAsia="Times New Roman" w:hAnsi="PT Astra Serif" w:cs="Times New Roman"/>
          <w:sz w:val="24"/>
          <w:szCs w:val="24"/>
          <w:lang w:eastAsia="ru-RU"/>
        </w:rPr>
        <w:t xml:space="preserve">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w:t>
      </w:r>
      <w:r w:rsidR="00553078">
        <w:rPr>
          <w:rFonts w:ascii="PT Astra Serif" w:eastAsia="Times New Roman" w:hAnsi="PT Astra Serif" w:cs="Times New Roman"/>
          <w:sz w:val="24"/>
          <w:szCs w:val="24"/>
          <w:lang w:eastAsia="ru-RU"/>
        </w:rPr>
        <w:t>йской Федерации»,</w:t>
      </w:r>
      <w:r w:rsidR="0043679F">
        <w:rPr>
          <w:rFonts w:ascii="PT Astra Serif" w:eastAsia="Times New Roman" w:hAnsi="PT Astra Serif" w:cs="Times New Roman"/>
          <w:sz w:val="24"/>
          <w:szCs w:val="24"/>
          <w:lang w:eastAsia="ru-RU"/>
        </w:rPr>
        <w:t xml:space="preserve"> постановлением</w:t>
      </w:r>
      <w:r w:rsidR="0043679F">
        <w:rPr>
          <w:rFonts w:ascii="PT Astra Serif" w:eastAsia="Times New Roman" w:hAnsi="PT Astra Serif"/>
          <w:sz w:val="24"/>
          <w:szCs w:val="24"/>
          <w:lang w:eastAsia="ru-RU"/>
        </w:rPr>
        <w:t xml:space="preserve"> Администрации города Кургана от 18.12.2020 г. №7675 </w:t>
      </w:r>
      <w:r w:rsidR="005E07D2">
        <w:rPr>
          <w:rFonts w:ascii="PT Astra Serif" w:eastAsia="Times New Roman" w:hAnsi="PT Astra Serif"/>
          <w:sz w:val="24"/>
          <w:szCs w:val="24"/>
          <w:lang w:eastAsia="ru-RU"/>
        </w:rPr>
        <w:t xml:space="preserve">«Об утверждении порядка проведения торгов на право заключения договора </w:t>
      </w:r>
      <w:r w:rsidR="000950E0" w:rsidRPr="00553078">
        <w:rPr>
          <w:rFonts w:ascii="PT Astra Serif" w:hAnsi="PT Astra Serif"/>
          <w:sz w:val="24"/>
          <w:szCs w:val="24"/>
        </w:rPr>
        <w:t>постановление</w:t>
      </w:r>
      <w:r w:rsidR="000950E0">
        <w:rPr>
          <w:rFonts w:ascii="PT Astra Serif" w:hAnsi="PT Astra Serif"/>
          <w:sz w:val="24"/>
          <w:szCs w:val="24"/>
        </w:rPr>
        <w:t>м</w:t>
      </w:r>
      <w:r w:rsidR="000950E0" w:rsidRPr="00553078">
        <w:rPr>
          <w:rFonts w:ascii="PT Astra Serif" w:hAnsi="PT Astra Serif"/>
          <w:sz w:val="24"/>
          <w:szCs w:val="24"/>
        </w:rPr>
        <w:t xml:space="preserve"> Администрации города Кургана от 26.02.2021 г</w:t>
      </w:r>
      <w:proofErr w:type="gramEnd"/>
      <w:r w:rsidR="000950E0" w:rsidRPr="00553078">
        <w:rPr>
          <w:rFonts w:ascii="PT Astra Serif" w:hAnsi="PT Astra Serif"/>
          <w:sz w:val="24"/>
          <w:szCs w:val="24"/>
        </w:rPr>
        <w:t xml:space="preserve">. №1003 «Об утверждении Положения </w:t>
      </w:r>
      <w:proofErr w:type="gramStart"/>
      <w:r w:rsidR="000950E0" w:rsidRPr="00553078">
        <w:rPr>
          <w:rFonts w:ascii="PT Astra Serif" w:hAnsi="PT Astra Serif"/>
          <w:sz w:val="24"/>
          <w:szCs w:val="24"/>
        </w:rPr>
        <w:t>о</w:t>
      </w:r>
      <w:proofErr w:type="gramEnd"/>
      <w:r w:rsidR="000950E0" w:rsidRPr="00553078">
        <w:rPr>
          <w:rFonts w:ascii="PT Astra Serif" w:hAnsi="PT Astra Serif"/>
          <w:sz w:val="24"/>
          <w:szCs w:val="24"/>
        </w:rPr>
        <w:t xml:space="preserve"> </w:t>
      </w:r>
      <w:proofErr w:type="gramStart"/>
      <w:r w:rsidR="005E07D2">
        <w:rPr>
          <w:rFonts w:ascii="PT Astra Serif" w:eastAsia="Times New Roman" w:hAnsi="PT Astra Serif"/>
          <w:sz w:val="24"/>
          <w:szCs w:val="24"/>
          <w:lang w:eastAsia="ru-RU"/>
        </w:rPr>
        <w:t>на</w:t>
      </w:r>
      <w:proofErr w:type="gramEnd"/>
      <w:r w:rsidR="005E07D2">
        <w:rPr>
          <w:rFonts w:ascii="PT Astra Serif" w:eastAsia="Times New Roman" w:hAnsi="PT Astra Serif"/>
          <w:sz w:val="24"/>
          <w:szCs w:val="24"/>
          <w:lang w:eastAsia="ru-RU"/>
        </w:rPr>
        <w:t xml:space="preserve"> размещение нестационарного объекта на территории города Кургана</w:t>
      </w:r>
      <w:r w:rsidR="0013187B">
        <w:rPr>
          <w:rFonts w:ascii="PT Astra Serif" w:eastAsia="Times New Roman" w:hAnsi="PT Astra Serif"/>
          <w:sz w:val="24"/>
          <w:szCs w:val="24"/>
          <w:lang w:eastAsia="ru-RU"/>
        </w:rPr>
        <w:t xml:space="preserve">», </w:t>
      </w:r>
      <w:r w:rsidR="00553078" w:rsidRPr="00553078">
        <w:rPr>
          <w:rFonts w:ascii="PT Astra Serif" w:hAnsi="PT Astra Serif"/>
          <w:sz w:val="24"/>
          <w:szCs w:val="24"/>
        </w:rPr>
        <w:t>порядке размещения нестационарных объектов уличной торговли и летних кафе на территории города Кургана»</w:t>
      </w:r>
      <w:r w:rsidR="00553078">
        <w:rPr>
          <w:rFonts w:ascii="PT Astra Serif" w:hAnsi="PT Astra Serif"/>
          <w:sz w:val="24"/>
          <w:szCs w:val="24"/>
        </w:rPr>
        <w:t xml:space="preserve">, </w:t>
      </w:r>
      <w:r w:rsidRPr="00553078">
        <w:rPr>
          <w:rFonts w:ascii="PT Astra Serif" w:eastAsia="Times New Roman" w:hAnsi="PT Astra Serif" w:cs="Times New Roman"/>
          <w:sz w:val="24"/>
          <w:szCs w:val="24"/>
          <w:lang w:eastAsia="ru-RU"/>
        </w:rPr>
        <w:t>постановлением Администрации города Кургана от 13.08.2020</w:t>
      </w:r>
      <w:r w:rsidR="00553078">
        <w:rPr>
          <w:rFonts w:ascii="PT Astra Serif" w:eastAsia="Times New Roman" w:hAnsi="PT Astra Serif" w:cs="Times New Roman"/>
          <w:sz w:val="24"/>
          <w:szCs w:val="24"/>
          <w:lang w:eastAsia="ru-RU"/>
        </w:rPr>
        <w:t xml:space="preserve"> </w:t>
      </w:r>
      <w:r w:rsidRPr="00553078">
        <w:rPr>
          <w:rFonts w:ascii="PT Astra Serif" w:eastAsia="Times New Roman" w:hAnsi="PT Astra Serif" w:cs="Times New Roman"/>
          <w:sz w:val="24"/>
          <w:szCs w:val="24"/>
          <w:lang w:eastAsia="ru-RU"/>
        </w:rPr>
        <w:t>г. №4697 «Об утверждении схемы размещения нестационарных торговых объектов на территории города Кургана на 2021-2026 годы».</w:t>
      </w:r>
    </w:p>
    <w:p w:rsidR="005E07D2" w:rsidRDefault="005E07D2" w:rsidP="005E07D2">
      <w:pPr>
        <w:spacing w:after="0" w:line="240" w:lineRule="auto"/>
        <w:ind w:firstLine="708"/>
        <w:jc w:val="both"/>
        <w:rPr>
          <w:rFonts w:ascii="PT Astra Serif" w:hAnsi="PT Astra Serif"/>
          <w:sz w:val="24"/>
          <w:szCs w:val="24"/>
        </w:rPr>
      </w:pPr>
      <w:r>
        <w:rPr>
          <w:rFonts w:ascii="PT Astra Serif" w:hAnsi="PT Astra Serif"/>
          <w:sz w:val="24"/>
          <w:szCs w:val="24"/>
        </w:rPr>
        <w:t>2. Инициатор проведения аукциона: Департамент экономического развития, предпринимательства и торговли Администрации города Кургана.</w:t>
      </w:r>
    </w:p>
    <w:p w:rsidR="005E07D2" w:rsidRDefault="005E07D2" w:rsidP="005E07D2">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Место нахождения: 640002, Курганская область, г. Курган, пл. Ленина, д. 1.</w:t>
      </w:r>
      <w:proofErr w:type="gramEnd"/>
    </w:p>
    <w:p w:rsidR="005E07D2" w:rsidRDefault="005E07D2" w:rsidP="005E07D2">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Почтовый адрес: 640002, Курганская область, г. Курган, пл. Ленина, д. 1.</w:t>
      </w:r>
      <w:proofErr w:type="gramEnd"/>
    </w:p>
    <w:p w:rsidR="005E07D2" w:rsidRPr="00F9608F" w:rsidRDefault="005E07D2" w:rsidP="005E07D2">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lang w:val="ru-RU"/>
        </w:rPr>
      </w:pPr>
      <w:r>
        <w:rPr>
          <w:rFonts w:ascii="PT Astra Serif" w:hAnsi="PT Astra Serif"/>
          <w:sz w:val="24"/>
          <w:szCs w:val="24"/>
          <w:lang w:val="ru-RU"/>
        </w:rPr>
        <w:t xml:space="preserve">Адрес электронной почты: </w:t>
      </w:r>
      <w:hyperlink r:id="rId9" w:history="1">
        <w:r w:rsidRPr="00A47A0D">
          <w:rPr>
            <w:rStyle w:val="af6"/>
            <w:rFonts w:ascii="PT Astra Serif" w:hAnsi="PT Astra Serif"/>
          </w:rPr>
          <w:t>torg</w:t>
        </w:r>
        <w:r w:rsidRPr="00A47A0D">
          <w:rPr>
            <w:rStyle w:val="af6"/>
            <w:rFonts w:ascii="PT Astra Serif" w:hAnsi="PT Astra Serif"/>
            <w:lang w:val="ru-RU"/>
          </w:rPr>
          <w:t>@</w:t>
        </w:r>
        <w:r w:rsidRPr="00A47A0D">
          <w:rPr>
            <w:rStyle w:val="af6"/>
            <w:rFonts w:ascii="PT Astra Serif" w:hAnsi="PT Astra Serif"/>
          </w:rPr>
          <w:t>kurqan</w:t>
        </w:r>
        <w:r w:rsidRPr="00A47A0D">
          <w:rPr>
            <w:rStyle w:val="af6"/>
            <w:rFonts w:ascii="PT Astra Serif" w:hAnsi="PT Astra Serif"/>
            <w:lang w:val="ru-RU"/>
          </w:rPr>
          <w:t>-</w:t>
        </w:r>
        <w:r w:rsidRPr="00A47A0D">
          <w:rPr>
            <w:rStyle w:val="af6"/>
            <w:rFonts w:ascii="PT Astra Serif" w:hAnsi="PT Astra Serif"/>
          </w:rPr>
          <w:t>city</w:t>
        </w:r>
        <w:r w:rsidRPr="00A47A0D">
          <w:rPr>
            <w:rStyle w:val="af6"/>
            <w:rFonts w:ascii="PT Astra Serif" w:hAnsi="PT Astra Serif"/>
            <w:lang w:val="ru-RU"/>
          </w:rPr>
          <w:t>.</w:t>
        </w:r>
        <w:proofErr w:type="spellStart"/>
        <w:r w:rsidRPr="00A47A0D">
          <w:rPr>
            <w:rStyle w:val="af6"/>
            <w:rFonts w:ascii="PT Astra Serif" w:hAnsi="PT Astra Serif"/>
          </w:rPr>
          <w:t>ru</w:t>
        </w:r>
        <w:proofErr w:type="spellEnd"/>
      </w:hyperlink>
      <w:r>
        <w:rPr>
          <w:rFonts w:ascii="PT Astra Serif" w:hAnsi="PT Astra Serif"/>
          <w:lang w:val="ru-RU"/>
        </w:rPr>
        <w:t>.</w:t>
      </w:r>
    </w:p>
    <w:p w:rsidR="005E07D2" w:rsidRDefault="005E07D2" w:rsidP="005E07D2">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Контактный телефон: 8 (3522)</w:t>
      </w:r>
      <w:r>
        <w:rPr>
          <w:rFonts w:ascii="PT Astra Serif" w:hAnsi="PT Astra Serif"/>
          <w:spacing w:val="30"/>
          <w:sz w:val="18"/>
          <w:szCs w:val="18"/>
          <w:lang w:val="ru-RU"/>
        </w:rPr>
        <w:t xml:space="preserve"> </w:t>
      </w:r>
      <w:r>
        <w:rPr>
          <w:rFonts w:ascii="PT Astra Serif" w:hAnsi="PT Astra Serif"/>
          <w:spacing w:val="30"/>
          <w:sz w:val="24"/>
          <w:szCs w:val="24"/>
          <w:lang w:val="ru-RU"/>
        </w:rPr>
        <w:t>42-84-83, доб.806</w:t>
      </w:r>
      <w:r w:rsidRPr="00362281">
        <w:rPr>
          <w:rFonts w:ascii="PT Astra Serif" w:hAnsi="PT Astra Serif"/>
          <w:spacing w:val="30"/>
          <w:sz w:val="24"/>
          <w:szCs w:val="24"/>
          <w:lang w:val="ru-RU"/>
        </w:rPr>
        <w:t>#</w:t>
      </w:r>
      <w:r>
        <w:rPr>
          <w:rFonts w:ascii="PT Astra Serif" w:hAnsi="PT Astra Serif"/>
          <w:spacing w:val="30"/>
          <w:sz w:val="24"/>
          <w:szCs w:val="24"/>
          <w:lang w:val="ru-RU"/>
        </w:rPr>
        <w:t>.</w:t>
      </w:r>
    </w:p>
    <w:p w:rsidR="005E07D2" w:rsidRDefault="005E07D2" w:rsidP="005E07D2">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 xml:space="preserve">Контактное лицо: </w:t>
      </w:r>
      <w:proofErr w:type="spellStart"/>
      <w:r>
        <w:rPr>
          <w:rFonts w:ascii="PT Astra Serif" w:hAnsi="PT Astra Serif"/>
          <w:sz w:val="24"/>
          <w:szCs w:val="24"/>
          <w:lang w:val="ru-RU"/>
        </w:rPr>
        <w:t>Малоземова</w:t>
      </w:r>
      <w:proofErr w:type="spellEnd"/>
      <w:r>
        <w:rPr>
          <w:rFonts w:ascii="PT Astra Serif" w:hAnsi="PT Astra Serif"/>
          <w:sz w:val="24"/>
          <w:szCs w:val="24"/>
          <w:lang w:val="ru-RU"/>
        </w:rPr>
        <w:t xml:space="preserve"> Елена  Николаевна.</w:t>
      </w:r>
    </w:p>
    <w:p w:rsidR="005E07D2" w:rsidRDefault="005E07D2" w:rsidP="005E07D2">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sz w:val="24"/>
          <w:szCs w:val="24"/>
          <w:lang w:val="ru-RU"/>
        </w:rPr>
        <w:t>3. Организатор аукциона: Департамент экономического развития, предпринимательства и торговли Администрации города Кургана (далее - Организатор аукциона).</w:t>
      </w:r>
    </w:p>
    <w:p w:rsidR="005E07D2" w:rsidRDefault="005E07D2" w:rsidP="005E07D2">
      <w:pPr>
        <w:spacing w:after="0"/>
        <w:ind w:left="1" w:firstLine="707"/>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Pr>
          <w:rFonts w:ascii="PT Astra Serif" w:eastAsia="Courier New" w:hAnsi="PT Astra Serif" w:cs="Courier New"/>
          <w:color w:val="000000"/>
          <w:sz w:val="24"/>
          <w:szCs w:val="24"/>
          <w:lang w:bidi="ru-RU"/>
        </w:rPr>
        <w:t xml:space="preserve"> </w:t>
      </w:r>
      <w:r>
        <w:rPr>
          <w:rFonts w:ascii="PT Astra Serif" w:hAnsi="PT Astra Serif"/>
          <w:sz w:val="24"/>
          <w:szCs w:val="24"/>
        </w:rPr>
        <w:t>http://utp.sberbank-ast.ru</w:t>
      </w:r>
      <w:r>
        <w:rPr>
          <w:rFonts w:ascii="PT Astra Serif" w:eastAsia="Courier New" w:hAnsi="PT Astra Serif"/>
          <w:sz w:val="24"/>
          <w:szCs w:val="24"/>
          <w:lang w:bidi="ru-RU"/>
        </w:rPr>
        <w:t xml:space="preserve"> </w:t>
      </w:r>
      <w:r>
        <w:rPr>
          <w:rFonts w:ascii="PT Astra Serif" w:eastAsia="Courier New" w:hAnsi="PT Astra Serif"/>
          <w:color w:val="000000"/>
          <w:sz w:val="24"/>
          <w:szCs w:val="24"/>
          <w:lang w:bidi="ru-RU"/>
        </w:rPr>
        <w:t>(далее – электронная площадка), торговая секция «Приватизация, аренда и продажа прав» (далее – торговая секция).</w:t>
      </w:r>
    </w:p>
    <w:p w:rsidR="005E07D2" w:rsidRDefault="005E07D2" w:rsidP="005E07D2">
      <w:pPr>
        <w:spacing w:after="0"/>
        <w:ind w:firstLine="709"/>
        <w:contextualSpacing/>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Владелец электронной площадки:</w:t>
      </w:r>
      <w:r>
        <w:rPr>
          <w:rFonts w:ascii="PT Astra Serif" w:hAnsi="PT Astra Serif"/>
          <w:sz w:val="24"/>
          <w:szCs w:val="24"/>
        </w:rPr>
        <w:t xml:space="preserve"> АО «</w:t>
      </w:r>
      <w:proofErr w:type="spellStart"/>
      <w:r>
        <w:rPr>
          <w:rFonts w:ascii="PT Astra Serif" w:hAnsi="PT Astra Serif"/>
          <w:sz w:val="24"/>
          <w:szCs w:val="24"/>
        </w:rPr>
        <w:t>Сбербанк-АСТ</w:t>
      </w:r>
      <w:proofErr w:type="spellEnd"/>
      <w:r>
        <w:rPr>
          <w:rFonts w:ascii="PT Astra Serif" w:hAnsi="PT Astra Serif"/>
          <w:sz w:val="24"/>
          <w:szCs w:val="24"/>
        </w:rPr>
        <w:t>» (далее – Оператор)</w:t>
      </w:r>
      <w:r>
        <w:rPr>
          <w:rFonts w:ascii="PT Astra Serif" w:eastAsia="Courier New" w:hAnsi="PT Astra Serif"/>
          <w:color w:val="000000"/>
          <w:sz w:val="24"/>
          <w:szCs w:val="24"/>
          <w:lang w:bidi="ru-RU"/>
        </w:rPr>
        <w:t>.</w:t>
      </w:r>
    </w:p>
    <w:p w:rsidR="005E07D2" w:rsidRDefault="005E07D2" w:rsidP="005E07D2">
      <w:pPr>
        <w:spacing w:after="0"/>
        <w:ind w:firstLine="709"/>
        <w:contextualSpacing/>
        <w:jc w:val="both"/>
        <w:rPr>
          <w:rFonts w:ascii="PT Astra Serif" w:eastAsia="Courier New" w:hAnsi="PT Astra Serif"/>
          <w:sz w:val="24"/>
          <w:szCs w:val="24"/>
          <w:lang w:eastAsia="ru-RU" w:bidi="ru-RU"/>
        </w:rPr>
      </w:pPr>
      <w:r>
        <w:rPr>
          <w:rFonts w:ascii="PT Astra Serif" w:eastAsia="Courier New" w:hAnsi="PT Astra Serif"/>
          <w:color w:val="000000"/>
          <w:sz w:val="24"/>
          <w:szCs w:val="24"/>
          <w:lang w:bidi="ru-RU"/>
        </w:rPr>
        <w:t xml:space="preserve">Регламент работы электронной площадки размещён по </w:t>
      </w:r>
      <w:r>
        <w:rPr>
          <w:rFonts w:ascii="PT Astra Serif" w:eastAsia="Courier New" w:hAnsi="PT Astra Serif"/>
          <w:sz w:val="24"/>
          <w:szCs w:val="24"/>
          <w:lang w:bidi="ru-RU"/>
        </w:rPr>
        <w:t xml:space="preserve">адресу: </w:t>
      </w:r>
      <w:r>
        <w:rPr>
          <w:rFonts w:ascii="PT Astra Serif" w:eastAsia="Courier New" w:hAnsi="PT Astra Serif"/>
          <w:sz w:val="24"/>
          <w:szCs w:val="24"/>
          <w:lang w:bidi="ru-RU"/>
        </w:rPr>
        <w:br/>
      </w:r>
      <w:r>
        <w:rPr>
          <w:rFonts w:ascii="PT Astra Serif" w:hAnsi="PT Astra Serif"/>
          <w:sz w:val="24"/>
          <w:szCs w:val="24"/>
        </w:rPr>
        <w:t>https://utp.sberbank-ast.ru/AP/NBT/Index/0/0/0/0.</w:t>
      </w:r>
    </w:p>
    <w:p w:rsidR="005E07D2" w:rsidRDefault="005E07D2" w:rsidP="005E07D2">
      <w:pPr>
        <w:spacing w:after="0"/>
        <w:ind w:firstLine="709"/>
        <w:contextualSpacing/>
        <w:jc w:val="both"/>
        <w:rPr>
          <w:rFonts w:ascii="PT Astra Serif" w:hAnsi="PT Astra Serif"/>
          <w:sz w:val="24"/>
          <w:szCs w:val="24"/>
          <w:highlight w:val="white"/>
        </w:rPr>
      </w:pPr>
      <w:r>
        <w:rPr>
          <w:rFonts w:ascii="PT Astra Serif" w:hAnsi="PT Astra Serif"/>
          <w:bCs/>
          <w:sz w:val="24"/>
          <w:szCs w:val="24"/>
          <w:lang w:bidi="ru-RU"/>
        </w:rPr>
        <w:t xml:space="preserve">Регламент работы </w:t>
      </w:r>
      <w:r>
        <w:rPr>
          <w:rFonts w:ascii="PT Astra Serif" w:eastAsia="Courier New" w:hAnsi="PT Astra Serif"/>
          <w:sz w:val="24"/>
          <w:szCs w:val="24"/>
          <w:lang w:bidi="ru-RU"/>
        </w:rPr>
        <w:t xml:space="preserve">торговой секции </w:t>
      </w:r>
      <w:r>
        <w:rPr>
          <w:rFonts w:ascii="PT Astra Serif" w:hAnsi="PT Astra Serif"/>
          <w:bCs/>
          <w:sz w:val="24"/>
          <w:szCs w:val="24"/>
          <w:lang w:bidi="ru-RU"/>
        </w:rPr>
        <w:t xml:space="preserve">размещен по адресу: </w:t>
      </w:r>
      <w:r>
        <w:rPr>
          <w:rFonts w:ascii="PT Astra Serif" w:hAnsi="PT Astra Serif"/>
          <w:sz w:val="24"/>
          <w:szCs w:val="24"/>
        </w:rPr>
        <w:t xml:space="preserve"> </w:t>
      </w:r>
      <w:r>
        <w:rPr>
          <w:rFonts w:ascii="PT Astra Serif" w:hAnsi="PT Astra Serif"/>
          <w:sz w:val="24"/>
          <w:szCs w:val="24"/>
        </w:rPr>
        <w:br/>
        <w:t>https://utp.sberbank-ast.ru/AP/NBT/Index/0/0/0/0.</w:t>
      </w:r>
    </w:p>
    <w:p w:rsidR="005E07D2" w:rsidRDefault="005E07D2" w:rsidP="005E07D2">
      <w:pPr>
        <w:spacing w:after="0"/>
        <w:ind w:firstLine="709"/>
        <w:contextualSpacing/>
        <w:jc w:val="both"/>
        <w:rPr>
          <w:rFonts w:ascii="PT Astra Serif" w:hAnsi="PT Astra Serif"/>
          <w:sz w:val="24"/>
          <w:szCs w:val="24"/>
          <w:highlight w:val="white"/>
        </w:rPr>
      </w:pPr>
      <w:r>
        <w:rPr>
          <w:rFonts w:ascii="PT Astra Serif" w:eastAsia="Courier New" w:hAnsi="PT Astra Serif"/>
          <w:sz w:val="24"/>
          <w:szCs w:val="24"/>
          <w:lang w:bidi="ru-RU"/>
        </w:rPr>
        <w:t xml:space="preserve">Инструкция по работе в торговой секции электронной площадки  </w:t>
      </w:r>
      <w:r>
        <w:rPr>
          <w:rFonts w:ascii="PT Astra Serif" w:eastAsia="Courier New" w:hAnsi="PT Astra Serif"/>
          <w:sz w:val="24"/>
          <w:szCs w:val="24"/>
          <w:lang w:bidi="ru-RU"/>
        </w:rPr>
        <w:br/>
      </w:r>
      <w:r>
        <w:rPr>
          <w:rFonts w:ascii="PT Astra Serif" w:hAnsi="PT Astra Serif"/>
          <w:bCs/>
          <w:sz w:val="24"/>
          <w:szCs w:val="24"/>
          <w:lang w:bidi="ru-RU"/>
        </w:rPr>
        <w:t>размещена по адресу:</w:t>
      </w:r>
      <w:r>
        <w:rPr>
          <w:rFonts w:ascii="PT Astra Serif" w:hAnsi="PT Astra Serif"/>
          <w:sz w:val="24"/>
          <w:szCs w:val="24"/>
        </w:rPr>
        <w:t xml:space="preserve"> https://utp.sberbank-ast.ru/AP/NBT/Index/0/0/0/0.</w:t>
      </w:r>
    </w:p>
    <w:p w:rsidR="00A27C9F" w:rsidRDefault="00593363">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5. Предмет а</w:t>
      </w:r>
      <w:r w:rsidR="00ED06D9">
        <w:rPr>
          <w:rFonts w:ascii="PT Astra Serif" w:hAnsi="PT Astra Serif"/>
          <w:iCs/>
          <w:sz w:val="24"/>
          <w:szCs w:val="24"/>
          <w:lang w:eastAsia="ru-RU"/>
        </w:rPr>
        <w:t xml:space="preserve">укциона: </w:t>
      </w:r>
      <w:r w:rsidR="00ED06D9">
        <w:rPr>
          <w:rFonts w:ascii="PT Astra Serif" w:hAnsi="PT Astra Serif"/>
          <w:iCs/>
          <w:sz w:val="24"/>
          <w:szCs w:val="24"/>
        </w:rPr>
        <w:t xml:space="preserve">право заключения </w:t>
      </w:r>
      <w:r w:rsidR="005F2699">
        <w:rPr>
          <w:rFonts w:ascii="PT Astra Serif" w:hAnsi="PT Astra Serif"/>
          <w:iCs/>
          <w:sz w:val="24"/>
          <w:szCs w:val="24"/>
        </w:rPr>
        <w:t>договор</w:t>
      </w:r>
      <w:r w:rsidR="00ED06D9">
        <w:rPr>
          <w:rFonts w:ascii="PT Astra Serif" w:hAnsi="PT Astra Serif"/>
          <w:iCs/>
          <w:sz w:val="24"/>
          <w:szCs w:val="24"/>
        </w:rPr>
        <w:t>а на разме</w:t>
      </w:r>
      <w:r w:rsidR="003C11E8">
        <w:rPr>
          <w:rFonts w:ascii="PT Astra Serif" w:hAnsi="PT Astra Serif"/>
          <w:iCs/>
          <w:sz w:val="24"/>
          <w:szCs w:val="24"/>
        </w:rPr>
        <w:t xml:space="preserve">щение нестационарного </w:t>
      </w:r>
      <w:r w:rsidR="00ED06D9">
        <w:rPr>
          <w:rFonts w:ascii="PT Astra Serif" w:hAnsi="PT Astra Serif"/>
          <w:iCs/>
          <w:sz w:val="24"/>
          <w:szCs w:val="24"/>
        </w:rPr>
        <w:t xml:space="preserve">объекта </w:t>
      </w:r>
      <w:r w:rsidR="003C11E8">
        <w:rPr>
          <w:rFonts w:ascii="PT Astra Serif" w:hAnsi="PT Astra Serif"/>
          <w:iCs/>
          <w:sz w:val="24"/>
          <w:szCs w:val="24"/>
        </w:rPr>
        <w:t xml:space="preserve">уличной торговли </w:t>
      </w:r>
      <w:r w:rsidR="00ED06D9">
        <w:rPr>
          <w:rFonts w:ascii="PT Astra Serif" w:hAnsi="PT Astra Serif"/>
          <w:iCs/>
          <w:sz w:val="24"/>
          <w:szCs w:val="24"/>
        </w:rPr>
        <w:t xml:space="preserve">на территории города Кургана </w:t>
      </w:r>
      <w:r w:rsidR="00ED06D9">
        <w:rPr>
          <w:rFonts w:ascii="PT Astra Serif" w:hAnsi="PT Astra Serif"/>
          <w:iCs/>
          <w:sz w:val="24"/>
          <w:szCs w:val="24"/>
          <w:lang w:eastAsia="ru-RU"/>
        </w:rPr>
        <w:t>(в соответствии со схемой размещения нестационарных торговых объектов на территории г</w:t>
      </w:r>
      <w:r w:rsidR="005F2699">
        <w:rPr>
          <w:rFonts w:ascii="PT Astra Serif" w:hAnsi="PT Astra Serif"/>
          <w:iCs/>
          <w:sz w:val="24"/>
          <w:szCs w:val="24"/>
          <w:lang w:eastAsia="ru-RU"/>
        </w:rPr>
        <w:t>орода Кургана на 2021-2026 годы, утвержденной</w:t>
      </w:r>
      <w:r w:rsidR="005F2699" w:rsidRPr="005F2699">
        <w:rPr>
          <w:rFonts w:ascii="PT Astra Serif" w:eastAsia="Times New Roman" w:hAnsi="PT Astra Serif" w:cs="Times New Roman"/>
          <w:sz w:val="24"/>
          <w:szCs w:val="24"/>
          <w:lang w:eastAsia="ru-RU"/>
        </w:rPr>
        <w:t xml:space="preserve"> </w:t>
      </w:r>
      <w:r w:rsidR="005F2699">
        <w:rPr>
          <w:rFonts w:ascii="PT Astra Serif" w:eastAsia="Times New Roman" w:hAnsi="PT Astra Serif" w:cs="Times New Roman"/>
          <w:sz w:val="24"/>
          <w:szCs w:val="24"/>
          <w:lang w:eastAsia="ru-RU"/>
        </w:rPr>
        <w:t>постановлением Администрации города Кургана от 13.08.2020</w:t>
      </w:r>
      <w:r w:rsidR="003C11E8">
        <w:rPr>
          <w:rFonts w:ascii="PT Astra Serif" w:eastAsia="Times New Roman" w:hAnsi="PT Astra Serif" w:cs="Times New Roman"/>
          <w:sz w:val="24"/>
          <w:szCs w:val="24"/>
          <w:lang w:eastAsia="ru-RU"/>
        </w:rPr>
        <w:t xml:space="preserve"> </w:t>
      </w:r>
      <w:r w:rsidR="005F2699">
        <w:rPr>
          <w:rFonts w:ascii="PT Astra Serif" w:eastAsia="Times New Roman" w:hAnsi="PT Astra Serif" w:cs="Times New Roman"/>
          <w:sz w:val="24"/>
          <w:szCs w:val="24"/>
          <w:lang w:eastAsia="ru-RU"/>
        </w:rPr>
        <w:t>г. №4697</w:t>
      </w:r>
      <w:r w:rsidR="00334379">
        <w:rPr>
          <w:rFonts w:ascii="PT Astra Serif" w:hAnsi="PT Astra Serif"/>
          <w:iCs/>
          <w:sz w:val="24"/>
          <w:szCs w:val="24"/>
          <w:lang w:eastAsia="ru-RU"/>
        </w:rPr>
        <w:t xml:space="preserve">), </w:t>
      </w:r>
      <w:r w:rsidR="00ED06D9">
        <w:rPr>
          <w:rFonts w:ascii="PT Astra Serif" w:hAnsi="PT Astra Serif"/>
          <w:iCs/>
          <w:sz w:val="24"/>
          <w:szCs w:val="24"/>
          <w:lang w:eastAsia="ru-RU"/>
        </w:rPr>
        <w:t>(далее</w:t>
      </w:r>
      <w:r w:rsidR="002F57CA">
        <w:rPr>
          <w:rFonts w:ascii="PT Astra Serif" w:hAnsi="PT Astra Serif"/>
          <w:iCs/>
          <w:sz w:val="24"/>
          <w:szCs w:val="24"/>
          <w:lang w:eastAsia="ru-RU"/>
        </w:rPr>
        <w:t xml:space="preserve"> </w:t>
      </w:r>
      <w:r w:rsidR="00ED06D9">
        <w:rPr>
          <w:rFonts w:ascii="PT Astra Serif" w:hAnsi="PT Astra Serif"/>
          <w:iCs/>
          <w:sz w:val="24"/>
          <w:szCs w:val="24"/>
          <w:lang w:eastAsia="ru-RU"/>
        </w:rPr>
        <w:t>-</w:t>
      </w:r>
      <w:r w:rsidR="00E30327">
        <w:rPr>
          <w:rFonts w:ascii="PT Astra Serif" w:hAnsi="PT Astra Serif"/>
          <w:iCs/>
          <w:sz w:val="24"/>
          <w:szCs w:val="24"/>
          <w:lang w:eastAsia="ru-RU"/>
        </w:rPr>
        <w:t xml:space="preserve"> </w:t>
      </w:r>
      <w:r w:rsidR="005F2699">
        <w:rPr>
          <w:rFonts w:ascii="PT Astra Serif" w:hAnsi="PT Astra Serif"/>
          <w:iCs/>
          <w:sz w:val="24"/>
          <w:szCs w:val="24"/>
          <w:lang w:eastAsia="ru-RU"/>
        </w:rPr>
        <w:t>Договор</w:t>
      </w:r>
      <w:r w:rsidR="00ED06D9">
        <w:rPr>
          <w:rFonts w:ascii="PT Astra Serif" w:hAnsi="PT Astra Serif"/>
          <w:iCs/>
          <w:sz w:val="24"/>
          <w:szCs w:val="24"/>
          <w:lang w:eastAsia="ru-RU"/>
        </w:rPr>
        <w:t xml:space="preserve">).       </w:t>
      </w:r>
    </w:p>
    <w:p w:rsidR="00A27C9F" w:rsidRDefault="00ED06D9" w:rsidP="00E30327">
      <w:pPr>
        <w:tabs>
          <w:tab w:val="left" w:pos="709"/>
          <w:tab w:val="left" w:pos="2472"/>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t>Таблица  1</w:t>
      </w:r>
    </w:p>
    <w:tbl>
      <w:tblPr>
        <w:tblW w:w="10381" w:type="dxa"/>
        <w:tblInd w:w="-5" w:type="dxa"/>
        <w:tblLayout w:type="fixed"/>
        <w:tblCellMar>
          <w:left w:w="28" w:type="dxa"/>
          <w:right w:w="28" w:type="dxa"/>
        </w:tblCellMar>
        <w:tblLook w:val="0000"/>
      </w:tblPr>
      <w:tblGrid>
        <w:gridCol w:w="708"/>
        <w:gridCol w:w="2267"/>
        <w:gridCol w:w="1027"/>
        <w:gridCol w:w="1559"/>
        <w:gridCol w:w="1843"/>
        <w:gridCol w:w="1275"/>
        <w:gridCol w:w="1702"/>
      </w:tblGrid>
      <w:tr w:rsidR="004A7F77" w:rsidRPr="00576479" w:rsidTr="00A860AB">
        <w:trPr>
          <w:trHeight w:val="20"/>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F77" w:rsidRPr="00576479" w:rsidRDefault="004A7F77" w:rsidP="004A7F77">
            <w:pPr>
              <w:spacing w:after="0" w:line="240" w:lineRule="auto"/>
              <w:jc w:val="center"/>
              <w:rPr>
                <w:rFonts w:ascii="PT Astra Serif" w:hAnsi="PT Astra Serif"/>
                <w:sz w:val="26"/>
                <w:szCs w:val="26"/>
              </w:rPr>
            </w:pPr>
            <w:bookmarkStart w:id="0" w:name="RANGE!A3%3AJ14"/>
            <w:r w:rsidRPr="00576479">
              <w:rPr>
                <w:rFonts w:ascii="PT Astra Serif" w:eastAsia="Times New Roman" w:hAnsi="PT Astra Serif"/>
                <w:b/>
                <w:color w:val="000000"/>
                <w:sz w:val="26"/>
                <w:szCs w:val="26"/>
                <w:lang w:eastAsia="ru-RU"/>
              </w:rPr>
              <w:lastRenderedPageBreak/>
              <w:t>№ лота</w:t>
            </w:r>
            <w:bookmarkEnd w:id="0"/>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F77" w:rsidRPr="00576479" w:rsidRDefault="004A7F77" w:rsidP="004A7F77">
            <w:pPr>
              <w:spacing w:after="0" w:line="240" w:lineRule="auto"/>
              <w:jc w:val="center"/>
              <w:rPr>
                <w:rFonts w:ascii="PT Astra Serif" w:hAnsi="PT Astra Serif"/>
                <w:sz w:val="26"/>
                <w:szCs w:val="26"/>
              </w:rPr>
            </w:pPr>
            <w:r w:rsidRPr="00576479">
              <w:rPr>
                <w:rFonts w:ascii="PT Astra Serif" w:eastAsia="Times New Roman" w:hAnsi="PT Astra Serif"/>
                <w:b/>
                <w:color w:val="000000"/>
                <w:sz w:val="26"/>
                <w:szCs w:val="26"/>
                <w:lang w:eastAsia="ru-RU"/>
              </w:rPr>
              <w:t>Адресный ориентир торгового места</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F77" w:rsidRPr="00576479" w:rsidRDefault="004A7F77" w:rsidP="004A7F77">
            <w:pPr>
              <w:spacing w:after="0" w:line="240" w:lineRule="auto"/>
              <w:jc w:val="center"/>
              <w:rPr>
                <w:rFonts w:ascii="PT Astra Serif" w:hAnsi="PT Astra Serif"/>
                <w:sz w:val="26"/>
                <w:szCs w:val="26"/>
              </w:rPr>
            </w:pPr>
            <w:r w:rsidRPr="00576479">
              <w:rPr>
                <w:rFonts w:ascii="PT Astra Serif" w:eastAsia="Times New Roman" w:hAnsi="PT Astra Serif"/>
                <w:b/>
                <w:color w:val="000000"/>
                <w:sz w:val="26"/>
                <w:szCs w:val="26"/>
                <w:lang w:eastAsia="ru-RU"/>
              </w:rPr>
              <w:t>Номер в схеме НТО*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F77" w:rsidRPr="00576479" w:rsidRDefault="004A7F77" w:rsidP="004A7F77">
            <w:pPr>
              <w:spacing w:after="0" w:line="240" w:lineRule="auto"/>
              <w:jc w:val="center"/>
              <w:rPr>
                <w:rFonts w:ascii="PT Astra Serif" w:hAnsi="PT Astra Serif"/>
                <w:sz w:val="26"/>
                <w:szCs w:val="26"/>
              </w:rPr>
            </w:pPr>
            <w:r w:rsidRPr="00576479">
              <w:rPr>
                <w:rFonts w:ascii="PT Astra Serif" w:eastAsia="Times New Roman" w:hAnsi="PT Astra Serif"/>
                <w:b/>
                <w:color w:val="000000"/>
                <w:sz w:val="26"/>
                <w:szCs w:val="26"/>
                <w:lang w:eastAsia="ru-RU"/>
              </w:rPr>
              <w:t>Вид объекта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F77" w:rsidRPr="00576479" w:rsidRDefault="004A7F77" w:rsidP="004A7F77">
            <w:pPr>
              <w:spacing w:after="0" w:line="240" w:lineRule="auto"/>
              <w:jc w:val="center"/>
              <w:rPr>
                <w:rFonts w:ascii="PT Astra Serif" w:hAnsi="PT Astra Serif"/>
                <w:sz w:val="26"/>
                <w:szCs w:val="26"/>
              </w:rPr>
            </w:pPr>
            <w:r w:rsidRPr="00576479">
              <w:rPr>
                <w:rFonts w:ascii="PT Astra Serif" w:eastAsia="Times New Roman" w:hAnsi="PT Astra Serif"/>
                <w:b/>
                <w:color w:val="000000"/>
                <w:sz w:val="26"/>
                <w:szCs w:val="26"/>
                <w:lang w:eastAsia="ru-RU"/>
              </w:rPr>
              <w:t>Специализация торгового объекта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F77" w:rsidRPr="00576479" w:rsidRDefault="004A7F77" w:rsidP="004A7F77">
            <w:pPr>
              <w:spacing w:after="0" w:line="240" w:lineRule="auto"/>
              <w:jc w:val="center"/>
              <w:rPr>
                <w:rFonts w:ascii="PT Astra Serif" w:hAnsi="PT Astra Serif"/>
                <w:sz w:val="26"/>
                <w:szCs w:val="26"/>
              </w:rPr>
            </w:pPr>
            <w:r w:rsidRPr="00576479">
              <w:rPr>
                <w:rFonts w:ascii="PT Astra Serif" w:eastAsia="Times New Roman" w:hAnsi="PT Astra Serif"/>
                <w:b/>
                <w:color w:val="000000"/>
                <w:sz w:val="26"/>
                <w:szCs w:val="26"/>
                <w:lang w:eastAsia="ru-RU"/>
              </w:rPr>
              <w:t>Площадь объекта, кв.м.</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F77" w:rsidRPr="00576479" w:rsidRDefault="004A7F77" w:rsidP="004A7F77">
            <w:pPr>
              <w:spacing w:after="0" w:line="240" w:lineRule="auto"/>
              <w:jc w:val="center"/>
              <w:rPr>
                <w:rFonts w:ascii="PT Astra Serif" w:hAnsi="PT Astra Serif"/>
                <w:sz w:val="26"/>
                <w:szCs w:val="26"/>
              </w:rPr>
            </w:pPr>
            <w:r w:rsidRPr="00576479">
              <w:rPr>
                <w:rFonts w:ascii="PT Astra Serif" w:eastAsia="Times New Roman" w:hAnsi="PT Astra Serif"/>
                <w:b/>
                <w:color w:val="000000"/>
                <w:sz w:val="26"/>
                <w:szCs w:val="26"/>
                <w:lang w:eastAsia="ru-RU"/>
              </w:rPr>
              <w:t>Срок действия Договора</w:t>
            </w:r>
          </w:p>
        </w:tc>
      </w:tr>
      <w:tr w:rsidR="00C81020" w:rsidRPr="00576479" w:rsidTr="00A860AB">
        <w:trPr>
          <w:trHeight w:val="20"/>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20" w:rsidRPr="00576479" w:rsidRDefault="00C81020" w:rsidP="004A7F77">
            <w:pPr>
              <w:numPr>
                <w:ilvl w:val="0"/>
                <w:numId w:val="15"/>
              </w:numPr>
              <w:tabs>
                <w:tab w:val="left" w:pos="474"/>
              </w:tabs>
              <w:suppressAutoHyphens/>
              <w:spacing w:after="0" w:line="240" w:lineRule="auto"/>
              <w:ind w:left="49" w:firstLine="0"/>
              <w:jc w:val="center"/>
              <w:rPr>
                <w:rFonts w:ascii="PT Astra Serif" w:hAnsi="PT Astra Serif"/>
                <w:color w:val="000000"/>
                <w:sz w:val="24"/>
                <w:szCs w:val="24"/>
              </w:rPr>
            </w:pPr>
          </w:p>
        </w:tc>
        <w:tc>
          <w:tcPr>
            <w:tcW w:w="2267" w:type="dxa"/>
            <w:tcBorders>
              <w:left w:val="single" w:sz="4" w:space="0" w:color="000000"/>
              <w:bottom w:val="single" w:sz="4" w:space="0" w:color="000000"/>
              <w:right w:val="single" w:sz="4" w:space="0" w:color="000000"/>
            </w:tcBorders>
            <w:shd w:val="clear" w:color="auto" w:fill="auto"/>
            <w:vAlign w:val="center"/>
          </w:tcPr>
          <w:p w:rsidR="00C81020" w:rsidRPr="00546F8D" w:rsidRDefault="00546F8D" w:rsidP="00AD0C6C">
            <w:pPr>
              <w:autoSpaceDE w:val="0"/>
              <w:autoSpaceDN w:val="0"/>
              <w:adjustRightInd w:val="0"/>
              <w:spacing w:line="240" w:lineRule="auto"/>
              <w:rPr>
                <w:rFonts w:ascii="PT Astra Serif" w:hAnsi="PT Astra Serif" w:cs="Calibri"/>
                <w:sz w:val="24"/>
                <w:szCs w:val="24"/>
              </w:rPr>
            </w:pPr>
            <w:r w:rsidRPr="00546F8D">
              <w:rPr>
                <w:rFonts w:ascii="PT Astra Serif" w:hAnsi="PT Astra Serif"/>
                <w:sz w:val="24"/>
                <w:szCs w:val="24"/>
              </w:rPr>
              <w:t>К. Маркса, в районе здания № 149 (остановочный комплекс «Швейная фирма»)</w:t>
            </w:r>
          </w:p>
        </w:tc>
        <w:tc>
          <w:tcPr>
            <w:tcW w:w="1027" w:type="dxa"/>
            <w:tcBorders>
              <w:bottom w:val="single" w:sz="4" w:space="0" w:color="000000"/>
              <w:right w:val="single" w:sz="4" w:space="0" w:color="000000"/>
            </w:tcBorders>
            <w:shd w:val="clear" w:color="auto" w:fill="FFFFFF"/>
            <w:vAlign w:val="center"/>
          </w:tcPr>
          <w:p w:rsidR="00C81020" w:rsidRPr="00546F8D" w:rsidRDefault="00546F8D" w:rsidP="004A7F77">
            <w:pPr>
              <w:autoSpaceDE w:val="0"/>
              <w:autoSpaceDN w:val="0"/>
              <w:adjustRightInd w:val="0"/>
              <w:spacing w:line="240" w:lineRule="auto"/>
              <w:jc w:val="center"/>
              <w:rPr>
                <w:rFonts w:ascii="PT Astra Serif" w:hAnsi="PT Astra Serif" w:cs="Calibri"/>
                <w:sz w:val="24"/>
                <w:szCs w:val="24"/>
              </w:rPr>
            </w:pPr>
            <w:r w:rsidRPr="00546F8D">
              <w:rPr>
                <w:rFonts w:ascii="PT Astra Serif" w:hAnsi="PT Astra Serif" w:cs="Calibri"/>
                <w:sz w:val="24"/>
                <w:szCs w:val="24"/>
              </w:rPr>
              <w:t>83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20" w:rsidRPr="00546F8D" w:rsidRDefault="00546F8D" w:rsidP="004A7F77">
            <w:pPr>
              <w:spacing w:line="240" w:lineRule="auto"/>
              <w:jc w:val="center"/>
              <w:rPr>
                <w:rFonts w:ascii="PT Astra Serif" w:hAnsi="PT Astra Serif"/>
                <w:sz w:val="24"/>
                <w:szCs w:val="24"/>
              </w:rPr>
            </w:pPr>
            <w:r w:rsidRPr="00546F8D">
              <w:rPr>
                <w:rFonts w:ascii="PT Astra Serif" w:hAnsi="PT Astra Serif"/>
                <w:sz w:val="24"/>
                <w:szCs w:val="24"/>
              </w:rPr>
              <w:t>передвижной объект торговли</w:t>
            </w:r>
          </w:p>
        </w:tc>
        <w:tc>
          <w:tcPr>
            <w:tcW w:w="1843" w:type="dxa"/>
            <w:tcBorders>
              <w:bottom w:val="single" w:sz="4" w:space="0" w:color="000000"/>
              <w:right w:val="single" w:sz="4" w:space="0" w:color="000000"/>
            </w:tcBorders>
            <w:shd w:val="clear" w:color="auto" w:fill="auto"/>
            <w:vAlign w:val="center"/>
          </w:tcPr>
          <w:p w:rsidR="00C81020" w:rsidRPr="00546F8D" w:rsidRDefault="00546F8D" w:rsidP="004A7F77">
            <w:pPr>
              <w:spacing w:after="0" w:line="240" w:lineRule="auto"/>
              <w:jc w:val="center"/>
              <w:rPr>
                <w:rFonts w:ascii="PT Astra Serif" w:hAnsi="PT Astra Serif"/>
                <w:sz w:val="24"/>
                <w:szCs w:val="24"/>
              </w:rPr>
            </w:pPr>
            <w:r w:rsidRPr="00546F8D">
              <w:rPr>
                <w:rFonts w:ascii="PT Astra Serif" w:hAnsi="PT Astra Serif"/>
                <w:sz w:val="24"/>
                <w:szCs w:val="24"/>
              </w:rPr>
              <w:t>продукты питания</w:t>
            </w:r>
          </w:p>
        </w:tc>
        <w:tc>
          <w:tcPr>
            <w:tcW w:w="1275" w:type="dxa"/>
            <w:tcBorders>
              <w:bottom w:val="single" w:sz="4" w:space="0" w:color="000000"/>
              <w:right w:val="single" w:sz="4" w:space="0" w:color="000000"/>
            </w:tcBorders>
            <w:shd w:val="clear" w:color="auto" w:fill="auto"/>
            <w:vAlign w:val="center"/>
          </w:tcPr>
          <w:p w:rsidR="00C81020" w:rsidRPr="00546F8D" w:rsidRDefault="00546F8D" w:rsidP="004A7F77">
            <w:pPr>
              <w:spacing w:after="0" w:line="240" w:lineRule="auto"/>
              <w:jc w:val="center"/>
              <w:rPr>
                <w:rFonts w:ascii="PT Astra Serif" w:hAnsi="PT Astra Serif"/>
                <w:sz w:val="24"/>
                <w:szCs w:val="24"/>
              </w:rPr>
            </w:pPr>
            <w:r w:rsidRPr="00546F8D">
              <w:rPr>
                <w:rFonts w:ascii="PT Astra Serif" w:hAnsi="PT Astra Serif"/>
                <w:sz w:val="24"/>
                <w:szCs w:val="24"/>
              </w:rPr>
              <w:t>25</w:t>
            </w:r>
          </w:p>
        </w:tc>
        <w:tc>
          <w:tcPr>
            <w:tcW w:w="1702" w:type="dxa"/>
            <w:tcBorders>
              <w:bottom w:val="single" w:sz="4" w:space="0" w:color="000000"/>
              <w:right w:val="single" w:sz="4" w:space="0" w:color="000000"/>
            </w:tcBorders>
            <w:shd w:val="clear" w:color="auto" w:fill="auto"/>
          </w:tcPr>
          <w:p w:rsidR="00C81020" w:rsidRPr="00546F8D" w:rsidRDefault="00C81020" w:rsidP="00C81020">
            <w:pPr>
              <w:jc w:val="center"/>
              <w:rPr>
                <w:rFonts w:ascii="PT Astra Serif" w:hAnsi="PT Astra Serif"/>
                <w:sz w:val="24"/>
                <w:szCs w:val="24"/>
              </w:rPr>
            </w:pPr>
            <w:proofErr w:type="gramStart"/>
            <w:r w:rsidRPr="00546F8D">
              <w:rPr>
                <w:rFonts w:ascii="PT Astra Serif" w:eastAsia="Times New Roman" w:hAnsi="PT Astra Serif"/>
                <w:color w:val="000000"/>
                <w:sz w:val="24"/>
                <w:szCs w:val="24"/>
                <w:lang w:eastAsia="ru-RU"/>
              </w:rPr>
              <w:t>с даты заключения</w:t>
            </w:r>
            <w:proofErr w:type="gramEnd"/>
            <w:r w:rsidRPr="00546F8D">
              <w:rPr>
                <w:rFonts w:ascii="PT Astra Serif" w:eastAsia="Times New Roman" w:hAnsi="PT Astra Serif"/>
                <w:color w:val="000000"/>
                <w:sz w:val="24"/>
                <w:szCs w:val="24"/>
                <w:lang w:eastAsia="ru-RU"/>
              </w:rPr>
              <w:t xml:space="preserve"> до 08.02.2026г.</w:t>
            </w:r>
          </w:p>
        </w:tc>
      </w:tr>
      <w:tr w:rsidR="00C81020" w:rsidRPr="00576479" w:rsidTr="00A860AB">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81020" w:rsidRPr="00576479" w:rsidRDefault="00C81020" w:rsidP="004A7F77">
            <w:pPr>
              <w:numPr>
                <w:ilvl w:val="0"/>
                <w:numId w:val="15"/>
              </w:numPr>
              <w:tabs>
                <w:tab w:val="left" w:pos="474"/>
              </w:tabs>
              <w:suppressAutoHyphens/>
              <w:spacing w:after="0" w:line="240" w:lineRule="auto"/>
              <w:ind w:left="49" w:firstLine="0"/>
              <w:jc w:val="center"/>
              <w:rPr>
                <w:rFonts w:ascii="PT Astra Serif" w:hAnsi="PT Astra Serif"/>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rsidR="00C81020" w:rsidRPr="00546F8D" w:rsidRDefault="00546F8D" w:rsidP="00AD0C6C">
            <w:pPr>
              <w:autoSpaceDE w:val="0"/>
              <w:autoSpaceDN w:val="0"/>
              <w:adjustRightInd w:val="0"/>
              <w:spacing w:line="240" w:lineRule="auto"/>
              <w:rPr>
                <w:rFonts w:ascii="PT Astra Serif" w:hAnsi="PT Astra Serif" w:cs="Calibri"/>
                <w:sz w:val="24"/>
                <w:szCs w:val="24"/>
              </w:rPr>
            </w:pPr>
            <w:r w:rsidRPr="00546F8D">
              <w:rPr>
                <w:rFonts w:ascii="PT Astra Serif" w:hAnsi="PT Astra Serif"/>
                <w:sz w:val="24"/>
                <w:szCs w:val="24"/>
              </w:rPr>
              <w:t xml:space="preserve">микрорайон </w:t>
            </w:r>
            <w:proofErr w:type="spellStart"/>
            <w:r w:rsidRPr="00546F8D">
              <w:rPr>
                <w:rFonts w:ascii="PT Astra Serif" w:hAnsi="PT Astra Serif"/>
                <w:sz w:val="24"/>
                <w:szCs w:val="24"/>
              </w:rPr>
              <w:t>Храпово</w:t>
            </w:r>
            <w:proofErr w:type="spellEnd"/>
            <w:r w:rsidRPr="00546F8D">
              <w:rPr>
                <w:rFonts w:ascii="PT Astra Serif" w:hAnsi="PT Astra Serif"/>
                <w:sz w:val="24"/>
                <w:szCs w:val="24"/>
              </w:rPr>
              <w:t xml:space="preserve">, ул. </w:t>
            </w:r>
            <w:proofErr w:type="gramStart"/>
            <w:r w:rsidRPr="00546F8D">
              <w:rPr>
                <w:rFonts w:ascii="PT Astra Serif" w:hAnsi="PT Astra Serif"/>
                <w:sz w:val="24"/>
                <w:szCs w:val="24"/>
              </w:rPr>
              <w:t>Лунная</w:t>
            </w:r>
            <w:proofErr w:type="gramEnd"/>
            <w:r w:rsidRPr="00546F8D">
              <w:rPr>
                <w:rFonts w:ascii="PT Astra Serif" w:hAnsi="PT Astra Serif"/>
                <w:sz w:val="24"/>
                <w:szCs w:val="24"/>
              </w:rPr>
              <w:t>, в районе здания № 37</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rsidR="00C81020" w:rsidRPr="00546F8D" w:rsidRDefault="00546F8D" w:rsidP="004A7F77">
            <w:pPr>
              <w:autoSpaceDE w:val="0"/>
              <w:autoSpaceDN w:val="0"/>
              <w:adjustRightInd w:val="0"/>
              <w:spacing w:line="240" w:lineRule="auto"/>
              <w:jc w:val="center"/>
              <w:rPr>
                <w:rFonts w:ascii="PT Astra Serif" w:hAnsi="PT Astra Serif" w:cs="Calibri"/>
                <w:sz w:val="24"/>
                <w:szCs w:val="24"/>
              </w:rPr>
            </w:pPr>
            <w:r w:rsidRPr="00546F8D">
              <w:rPr>
                <w:rFonts w:ascii="PT Astra Serif" w:hAnsi="PT Astra Serif" w:cs="Calibri"/>
                <w:sz w:val="24"/>
                <w:szCs w:val="24"/>
              </w:rPr>
              <w:t>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81020" w:rsidRPr="00546F8D" w:rsidRDefault="00546F8D" w:rsidP="004A7F77">
            <w:pPr>
              <w:spacing w:line="240" w:lineRule="auto"/>
              <w:jc w:val="center"/>
              <w:rPr>
                <w:rFonts w:ascii="PT Astra Serif" w:hAnsi="PT Astra Serif"/>
                <w:sz w:val="24"/>
                <w:szCs w:val="24"/>
              </w:rPr>
            </w:pPr>
            <w:r w:rsidRPr="00546F8D">
              <w:rPr>
                <w:rFonts w:ascii="PT Astra Serif" w:hAnsi="PT Astra Serif"/>
                <w:sz w:val="24"/>
                <w:szCs w:val="24"/>
              </w:rPr>
              <w:t>передвижной объект торговли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81020" w:rsidRPr="00546F8D" w:rsidRDefault="00546F8D" w:rsidP="004A7F77">
            <w:pPr>
              <w:spacing w:after="0" w:line="240" w:lineRule="auto"/>
              <w:jc w:val="center"/>
              <w:rPr>
                <w:rFonts w:ascii="PT Astra Serif" w:hAnsi="PT Astra Serif"/>
                <w:sz w:val="24"/>
                <w:szCs w:val="24"/>
              </w:rPr>
            </w:pPr>
            <w:r w:rsidRPr="00546F8D">
              <w:rPr>
                <w:rFonts w:ascii="PT Astra Serif" w:hAnsi="PT Astra Serif"/>
                <w:sz w:val="24"/>
                <w:szCs w:val="24"/>
              </w:rPr>
              <w:t>продукты питания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81020" w:rsidRPr="00546F8D" w:rsidRDefault="00546F8D" w:rsidP="004A7F77">
            <w:pPr>
              <w:spacing w:after="0" w:line="240" w:lineRule="auto"/>
              <w:jc w:val="center"/>
              <w:rPr>
                <w:rFonts w:ascii="PT Astra Serif" w:hAnsi="PT Astra Serif"/>
                <w:sz w:val="24"/>
                <w:szCs w:val="24"/>
              </w:rPr>
            </w:pPr>
            <w:r w:rsidRPr="00546F8D">
              <w:rPr>
                <w:rFonts w:ascii="PT Astra Serif" w:hAnsi="PT Astra Serif"/>
                <w:sz w:val="24"/>
                <w:szCs w:val="24"/>
              </w:rPr>
              <w:t>25</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81020" w:rsidRPr="00546F8D" w:rsidRDefault="00C81020" w:rsidP="00C81020">
            <w:pPr>
              <w:jc w:val="center"/>
              <w:rPr>
                <w:rFonts w:ascii="PT Astra Serif" w:hAnsi="PT Astra Serif"/>
                <w:sz w:val="24"/>
                <w:szCs w:val="24"/>
              </w:rPr>
            </w:pPr>
            <w:proofErr w:type="gramStart"/>
            <w:r w:rsidRPr="00546F8D">
              <w:rPr>
                <w:rFonts w:ascii="PT Astra Serif" w:eastAsia="Times New Roman" w:hAnsi="PT Astra Serif"/>
                <w:color w:val="000000"/>
                <w:sz w:val="24"/>
                <w:szCs w:val="24"/>
                <w:lang w:eastAsia="ru-RU"/>
              </w:rPr>
              <w:t>с даты заключения</w:t>
            </w:r>
            <w:proofErr w:type="gramEnd"/>
            <w:r w:rsidRPr="00546F8D">
              <w:rPr>
                <w:rFonts w:ascii="PT Astra Serif" w:eastAsia="Times New Roman" w:hAnsi="PT Astra Serif"/>
                <w:color w:val="000000"/>
                <w:sz w:val="24"/>
                <w:szCs w:val="24"/>
                <w:lang w:eastAsia="ru-RU"/>
              </w:rPr>
              <w:t xml:space="preserve"> до 08.02.2026г.</w:t>
            </w:r>
          </w:p>
        </w:tc>
      </w:tr>
      <w:tr w:rsidR="00DE31F7" w:rsidRPr="00576479" w:rsidTr="00A860AB">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576479" w:rsidRDefault="00DE31F7" w:rsidP="004A7F77">
            <w:pPr>
              <w:numPr>
                <w:ilvl w:val="0"/>
                <w:numId w:val="15"/>
              </w:numPr>
              <w:tabs>
                <w:tab w:val="left" w:pos="474"/>
              </w:tabs>
              <w:suppressAutoHyphens/>
              <w:spacing w:after="0" w:line="240" w:lineRule="auto"/>
              <w:ind w:left="49" w:firstLine="0"/>
              <w:jc w:val="center"/>
              <w:rPr>
                <w:rFonts w:ascii="PT Astra Serif" w:hAnsi="PT Astra Serif"/>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7E2375" w:rsidRDefault="00A4203C" w:rsidP="00DE31F7">
            <w:pPr>
              <w:autoSpaceDE w:val="0"/>
              <w:autoSpaceDN w:val="0"/>
              <w:adjustRightInd w:val="0"/>
              <w:spacing w:line="240" w:lineRule="auto"/>
              <w:rPr>
                <w:rFonts w:ascii="PT Astra Serif" w:hAnsi="PT Astra Serif"/>
                <w:sz w:val="24"/>
                <w:szCs w:val="24"/>
              </w:rPr>
            </w:pPr>
            <w:r>
              <w:rPr>
                <w:rFonts w:ascii="PT Astra Serif" w:hAnsi="PT Astra Serif"/>
                <w:sz w:val="24"/>
                <w:szCs w:val="24"/>
              </w:rPr>
              <w:t>п</w:t>
            </w:r>
            <w:r w:rsidR="00891E66">
              <w:rPr>
                <w:rFonts w:ascii="PT Astra Serif" w:hAnsi="PT Astra Serif"/>
                <w:sz w:val="24"/>
                <w:szCs w:val="24"/>
              </w:rPr>
              <w:t>. Чистое поле, в районе остановки «Конечная»</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rsidR="00DE31F7" w:rsidRPr="007E2375" w:rsidRDefault="00891E66" w:rsidP="004A7F77">
            <w:pPr>
              <w:autoSpaceDE w:val="0"/>
              <w:autoSpaceDN w:val="0"/>
              <w:adjustRightInd w:val="0"/>
              <w:spacing w:line="240" w:lineRule="auto"/>
              <w:jc w:val="center"/>
              <w:rPr>
                <w:rFonts w:ascii="PT Astra Serif" w:hAnsi="PT Astra Serif" w:cs="Calibri"/>
                <w:sz w:val="24"/>
                <w:szCs w:val="24"/>
              </w:rPr>
            </w:pPr>
            <w:r>
              <w:rPr>
                <w:rFonts w:ascii="PT Astra Serif" w:hAnsi="PT Astra Serif" w:cs="Calibri"/>
                <w:sz w:val="24"/>
                <w:szCs w:val="24"/>
              </w:rPr>
              <w:t>66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546F8D" w:rsidRDefault="007E2375" w:rsidP="004A7F77">
            <w:pPr>
              <w:spacing w:line="240" w:lineRule="auto"/>
              <w:jc w:val="center"/>
              <w:rPr>
                <w:rFonts w:ascii="PT Astra Serif" w:hAnsi="PT Astra Serif"/>
                <w:sz w:val="24"/>
                <w:szCs w:val="24"/>
              </w:rPr>
            </w:pPr>
            <w:r w:rsidRPr="00546F8D">
              <w:rPr>
                <w:rFonts w:ascii="PT Astra Serif" w:hAnsi="PT Astra Serif"/>
                <w:sz w:val="24"/>
                <w:szCs w:val="24"/>
              </w:rPr>
              <w:t>передвижной объект торговли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546F8D" w:rsidRDefault="007E2375" w:rsidP="004A7F77">
            <w:pPr>
              <w:spacing w:after="0" w:line="240" w:lineRule="auto"/>
              <w:jc w:val="center"/>
              <w:rPr>
                <w:rFonts w:ascii="PT Astra Serif" w:hAnsi="PT Astra Serif"/>
                <w:sz w:val="24"/>
                <w:szCs w:val="24"/>
              </w:rPr>
            </w:pPr>
            <w:r w:rsidRPr="00546F8D">
              <w:rPr>
                <w:rFonts w:ascii="PT Astra Serif" w:hAnsi="PT Astra Serif"/>
                <w:sz w:val="24"/>
                <w:szCs w:val="24"/>
              </w:rPr>
              <w:t>продукты питания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546F8D" w:rsidRDefault="007E2375" w:rsidP="004A7F77">
            <w:pPr>
              <w:spacing w:after="0" w:line="240" w:lineRule="auto"/>
              <w:jc w:val="center"/>
              <w:rPr>
                <w:rFonts w:ascii="PT Astra Serif" w:hAnsi="PT Astra Serif"/>
                <w:sz w:val="24"/>
                <w:szCs w:val="24"/>
              </w:rPr>
            </w:pPr>
            <w:r>
              <w:rPr>
                <w:rFonts w:ascii="PT Astra Serif" w:hAnsi="PT Astra Serif"/>
                <w:sz w:val="24"/>
                <w:szCs w:val="24"/>
              </w:rPr>
              <w:t>15</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DE31F7" w:rsidRPr="00546F8D" w:rsidRDefault="007E2375" w:rsidP="00C81020">
            <w:pPr>
              <w:jc w:val="center"/>
              <w:rPr>
                <w:rFonts w:ascii="PT Astra Serif" w:eastAsia="Times New Roman" w:hAnsi="PT Astra Serif"/>
                <w:color w:val="000000"/>
                <w:sz w:val="24"/>
                <w:szCs w:val="24"/>
                <w:lang w:eastAsia="ru-RU"/>
              </w:rPr>
            </w:pPr>
            <w:proofErr w:type="gramStart"/>
            <w:r w:rsidRPr="00546F8D">
              <w:rPr>
                <w:rFonts w:ascii="PT Astra Serif" w:eastAsia="Times New Roman" w:hAnsi="PT Astra Serif"/>
                <w:color w:val="000000"/>
                <w:sz w:val="24"/>
                <w:szCs w:val="24"/>
                <w:lang w:eastAsia="ru-RU"/>
              </w:rPr>
              <w:t>с даты заключения</w:t>
            </w:r>
            <w:proofErr w:type="gramEnd"/>
            <w:r w:rsidRPr="00546F8D">
              <w:rPr>
                <w:rFonts w:ascii="PT Astra Serif" w:eastAsia="Times New Roman" w:hAnsi="PT Astra Serif"/>
                <w:color w:val="000000"/>
                <w:sz w:val="24"/>
                <w:szCs w:val="24"/>
                <w:lang w:eastAsia="ru-RU"/>
              </w:rPr>
              <w:t xml:space="preserve"> до 08.02.2026г.</w:t>
            </w:r>
          </w:p>
        </w:tc>
      </w:tr>
    </w:tbl>
    <w:p w:rsidR="004A7F77" w:rsidRDefault="004A7F77" w:rsidP="004A7F77">
      <w:pPr>
        <w:pStyle w:val="af1"/>
        <w:spacing w:beforeAutospacing="0" w:after="0"/>
        <w:jc w:val="both"/>
        <w:rPr>
          <w:rFonts w:ascii="PT Astra Serif" w:hAnsi="PT Astra Serif"/>
        </w:rPr>
      </w:pPr>
      <w:r w:rsidRPr="008E3C22">
        <w:rPr>
          <w:rFonts w:ascii="PT Astra Serif" w:hAnsi="PT Astra Serif"/>
        </w:rPr>
        <w:t xml:space="preserve">* - номер нестационарного объекта уличной торговли в схеме размещения нестационарных торговых объектов на территории города Кургана, утвержденной постановлением Администрации города Кургана </w:t>
      </w:r>
      <w:r w:rsidRPr="001A78C3">
        <w:rPr>
          <w:rFonts w:ascii="PT Astra Serif" w:hAnsi="PT Astra Serif"/>
        </w:rPr>
        <w:t>от 13.08.2020</w:t>
      </w:r>
      <w:r w:rsidR="00C72956">
        <w:rPr>
          <w:rFonts w:ascii="PT Astra Serif" w:hAnsi="PT Astra Serif"/>
        </w:rPr>
        <w:t xml:space="preserve"> </w:t>
      </w:r>
      <w:r w:rsidRPr="001A78C3">
        <w:rPr>
          <w:rFonts w:ascii="PT Astra Serif" w:hAnsi="PT Astra Serif"/>
        </w:rPr>
        <w:t>г. №4697.</w:t>
      </w:r>
    </w:p>
    <w:p w:rsidR="004A7F77" w:rsidRPr="004A7F77" w:rsidRDefault="004A7F77" w:rsidP="004A7F77">
      <w:pPr>
        <w:pStyle w:val="af1"/>
        <w:spacing w:beforeAutospacing="0" w:after="0"/>
        <w:ind w:firstLine="708"/>
        <w:jc w:val="both"/>
        <w:rPr>
          <w:rFonts w:ascii="PT Astra Serif" w:hAnsi="PT Astra Serif"/>
        </w:rPr>
      </w:pPr>
      <w:r w:rsidRPr="004A7F77">
        <w:rPr>
          <w:rFonts w:ascii="PT Astra Serif" w:hAnsi="PT Astra Serif"/>
        </w:rPr>
        <w:t>Тип размещаемого нестационарного торг</w:t>
      </w:r>
      <w:r w:rsidR="00CF45B4">
        <w:rPr>
          <w:rFonts w:ascii="PT Astra Serif" w:hAnsi="PT Astra Serif"/>
        </w:rPr>
        <w:t>ового объекта – передвижной объект</w:t>
      </w:r>
      <w:r w:rsidR="002F5882">
        <w:rPr>
          <w:rFonts w:ascii="PT Astra Serif" w:hAnsi="PT Astra Serif"/>
        </w:rPr>
        <w:t xml:space="preserve"> торговли</w:t>
      </w:r>
      <w:r w:rsidR="00CF45B4">
        <w:rPr>
          <w:rFonts w:ascii="PT Astra Serif" w:hAnsi="PT Astra Serif"/>
        </w:rPr>
        <w:t xml:space="preserve"> (</w:t>
      </w:r>
      <w:proofErr w:type="spellStart"/>
      <w:r w:rsidR="00CF45B4">
        <w:rPr>
          <w:rFonts w:ascii="PT Astra Serif" w:hAnsi="PT Astra Serif"/>
        </w:rPr>
        <w:t>тонар</w:t>
      </w:r>
      <w:proofErr w:type="spellEnd"/>
      <w:r w:rsidR="00CF45B4">
        <w:rPr>
          <w:rFonts w:ascii="PT Astra Serif" w:hAnsi="PT Astra Serif"/>
        </w:rPr>
        <w:t>)</w:t>
      </w:r>
      <w:r w:rsidRPr="004A7F77">
        <w:rPr>
          <w:rFonts w:ascii="PT Astra Serif" w:hAnsi="PT Astra Serif"/>
        </w:rPr>
        <w:t>.</w:t>
      </w:r>
    </w:p>
    <w:p w:rsidR="004A7F77" w:rsidRPr="004A7F77" w:rsidRDefault="004A7F77" w:rsidP="004A7F77">
      <w:pPr>
        <w:pStyle w:val="af1"/>
        <w:spacing w:beforeAutospacing="0" w:after="0"/>
        <w:ind w:firstLine="708"/>
        <w:jc w:val="both"/>
        <w:rPr>
          <w:rFonts w:ascii="PT Astra Serif" w:hAnsi="PT Astra Serif"/>
        </w:rPr>
      </w:pPr>
      <w:r w:rsidRPr="004A7F77">
        <w:rPr>
          <w:rFonts w:ascii="PT Astra Serif" w:hAnsi="PT Astra Serif"/>
        </w:rPr>
        <w:t xml:space="preserve">Размещаемый объект должен соответствовать требованиям к внешнему виду и конструктивным особенностям </w:t>
      </w:r>
      <w:r w:rsidR="00E07B6A">
        <w:rPr>
          <w:rFonts w:ascii="PT Astra Serif" w:hAnsi="PT Astra Serif"/>
        </w:rPr>
        <w:t xml:space="preserve">передвижного </w:t>
      </w:r>
      <w:r w:rsidRPr="004A7F77">
        <w:rPr>
          <w:rFonts w:ascii="PT Astra Serif" w:hAnsi="PT Astra Serif"/>
        </w:rPr>
        <w:t>нестацион</w:t>
      </w:r>
      <w:r w:rsidR="00E07B6A">
        <w:rPr>
          <w:rFonts w:ascii="PT Astra Serif" w:hAnsi="PT Astra Serif"/>
        </w:rPr>
        <w:t>арного объекта уличной торговли (</w:t>
      </w:r>
      <w:proofErr w:type="spellStart"/>
      <w:r w:rsidR="00E07B6A">
        <w:rPr>
          <w:rFonts w:ascii="PT Astra Serif" w:hAnsi="PT Astra Serif"/>
        </w:rPr>
        <w:t>тонару</w:t>
      </w:r>
      <w:proofErr w:type="spellEnd"/>
      <w:r w:rsidR="00E07B6A">
        <w:rPr>
          <w:rFonts w:ascii="PT Astra Serif" w:hAnsi="PT Astra Serif"/>
        </w:rPr>
        <w:t xml:space="preserve">) </w:t>
      </w:r>
      <w:r w:rsidR="00E30327">
        <w:rPr>
          <w:rFonts w:ascii="PT Astra Serif" w:hAnsi="PT Astra Serif"/>
        </w:rPr>
        <w:t xml:space="preserve"> (приложение 5</w:t>
      </w:r>
      <w:r w:rsidRPr="004A7F77">
        <w:rPr>
          <w:rFonts w:ascii="PT Astra Serif" w:hAnsi="PT Astra Serif"/>
        </w:rPr>
        <w:t xml:space="preserve"> к аукционной документации).</w:t>
      </w:r>
    </w:p>
    <w:p w:rsidR="00A27C9F" w:rsidRDefault="00ED06D9" w:rsidP="00E30327">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rPr>
        <w:t xml:space="preserve">6. </w:t>
      </w:r>
      <w:r>
        <w:rPr>
          <w:rFonts w:ascii="PT Astra Serif" w:hAnsi="PT Astra Serif"/>
          <w:sz w:val="24"/>
          <w:szCs w:val="24"/>
          <w:lang w:val="ru-RU" w:eastAsia="ru-RU"/>
        </w:rPr>
        <w:t xml:space="preserve">Начальная (минимальная) цена права заключения </w:t>
      </w:r>
      <w:r w:rsidR="005F2699">
        <w:rPr>
          <w:rFonts w:ascii="PT Astra Serif" w:hAnsi="PT Astra Serif"/>
          <w:sz w:val="24"/>
          <w:szCs w:val="24"/>
          <w:lang w:val="ru-RU" w:eastAsia="ru-RU"/>
        </w:rPr>
        <w:t>Договор</w:t>
      </w:r>
      <w:r>
        <w:rPr>
          <w:rFonts w:ascii="PT Astra Serif" w:hAnsi="PT Astra Serif"/>
          <w:sz w:val="24"/>
          <w:szCs w:val="24"/>
          <w:lang w:val="ru-RU" w:eastAsia="ru-RU"/>
        </w:rPr>
        <w:t xml:space="preserve">а определена в соответствии с Методикой </w:t>
      </w:r>
      <w:r>
        <w:rPr>
          <w:rFonts w:ascii="PT Astra Serif" w:hAnsi="PT Astra Serif"/>
          <w:bCs/>
          <w:sz w:val="24"/>
          <w:szCs w:val="24"/>
          <w:lang w:val="ru-RU" w:eastAsia="ru-RU"/>
        </w:rPr>
        <w:t xml:space="preserve">определения </w:t>
      </w:r>
      <w:r w:rsidR="003C11E8">
        <w:rPr>
          <w:rFonts w:ascii="PT Astra Serif" w:hAnsi="PT Astra Serif"/>
          <w:sz w:val="24"/>
          <w:szCs w:val="24"/>
          <w:lang w:val="ru-RU" w:eastAsia="ru-RU"/>
        </w:rPr>
        <w:t>размера за размещение нестационарного объекта уличной торговли</w:t>
      </w:r>
      <w:r>
        <w:rPr>
          <w:rFonts w:ascii="PT Astra Serif" w:hAnsi="PT Astra Serif"/>
          <w:sz w:val="24"/>
          <w:szCs w:val="24"/>
          <w:lang w:val="ru-RU" w:eastAsia="ru-RU"/>
        </w:rPr>
        <w:t>, утвержденной постановлением Администра</w:t>
      </w:r>
      <w:r w:rsidR="003C11E8">
        <w:rPr>
          <w:rFonts w:ascii="PT Astra Serif" w:hAnsi="PT Astra Serif"/>
          <w:sz w:val="24"/>
          <w:szCs w:val="24"/>
          <w:lang w:val="ru-RU" w:eastAsia="ru-RU"/>
        </w:rPr>
        <w:t>ции го</w:t>
      </w:r>
      <w:r w:rsidR="004A4DA5">
        <w:rPr>
          <w:rFonts w:ascii="PT Astra Serif" w:hAnsi="PT Astra Serif"/>
          <w:sz w:val="24"/>
          <w:szCs w:val="24"/>
          <w:lang w:val="ru-RU" w:eastAsia="ru-RU"/>
        </w:rPr>
        <w:t xml:space="preserve">рода Кургана от 30.07.2021 </w:t>
      </w:r>
      <w:r w:rsidR="004A7F77">
        <w:rPr>
          <w:rFonts w:ascii="PT Astra Serif" w:hAnsi="PT Astra Serif"/>
          <w:sz w:val="24"/>
          <w:szCs w:val="24"/>
          <w:lang w:val="ru-RU" w:eastAsia="ru-RU"/>
        </w:rPr>
        <w:t>г. №</w:t>
      </w:r>
      <w:r w:rsidR="003C11E8">
        <w:rPr>
          <w:rFonts w:ascii="PT Astra Serif" w:hAnsi="PT Astra Serif"/>
          <w:sz w:val="24"/>
          <w:szCs w:val="24"/>
          <w:lang w:val="ru-RU" w:eastAsia="ru-RU"/>
        </w:rPr>
        <w:t>5419</w:t>
      </w:r>
      <w:r>
        <w:rPr>
          <w:rFonts w:ascii="PT Astra Serif" w:hAnsi="PT Astra Serif"/>
          <w:sz w:val="24"/>
          <w:szCs w:val="24"/>
          <w:lang w:val="ru-RU" w:eastAsia="ru-RU"/>
        </w:rPr>
        <w:t xml:space="preserve"> (приложение 1</w:t>
      </w:r>
      <w:r w:rsidR="004A7F77">
        <w:rPr>
          <w:rFonts w:ascii="PT Astra Serif" w:hAnsi="PT Astra Serif"/>
          <w:sz w:val="24"/>
          <w:szCs w:val="24"/>
          <w:lang w:val="ru-RU" w:eastAsia="ru-RU"/>
        </w:rPr>
        <w:t xml:space="preserve"> к аукционной документации</w:t>
      </w:r>
      <w:r>
        <w:rPr>
          <w:rFonts w:ascii="PT Astra Serif" w:hAnsi="PT Astra Serif"/>
          <w:sz w:val="24"/>
          <w:szCs w:val="24"/>
          <w:lang w:val="ru-RU" w:eastAsia="ru-RU"/>
        </w:rPr>
        <w:t>).</w:t>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sidR="003C11E8">
        <w:rPr>
          <w:rFonts w:ascii="PT Astra Serif" w:hAnsi="PT Astra Serif"/>
          <w:sz w:val="24"/>
          <w:szCs w:val="24"/>
          <w:lang w:val="ru-RU" w:eastAsia="ru-RU"/>
        </w:rPr>
        <w:tab/>
      </w:r>
      <w:r>
        <w:rPr>
          <w:rFonts w:ascii="PT Astra Serif" w:hAnsi="PT Astra Serif"/>
          <w:sz w:val="24"/>
          <w:szCs w:val="24"/>
          <w:lang w:val="ru-RU" w:eastAsia="ru-RU"/>
        </w:rPr>
        <w:tab/>
        <w:t xml:space="preserve">                                                   </w:t>
      </w:r>
      <w:r w:rsidR="00E30327">
        <w:rPr>
          <w:rFonts w:ascii="PT Astra Serif" w:hAnsi="PT Astra Serif"/>
          <w:sz w:val="24"/>
          <w:szCs w:val="24"/>
          <w:lang w:val="ru-RU" w:eastAsia="ru-RU"/>
        </w:rPr>
        <w:t xml:space="preserve">                                </w:t>
      </w:r>
      <w:r>
        <w:rPr>
          <w:rFonts w:ascii="PT Astra Serif" w:hAnsi="PT Astra Serif"/>
          <w:sz w:val="24"/>
          <w:szCs w:val="24"/>
          <w:lang w:val="ru-RU" w:eastAsia="ru-RU"/>
        </w:rPr>
        <w:t xml:space="preserve">   Таблица 2</w:t>
      </w:r>
    </w:p>
    <w:tbl>
      <w:tblPr>
        <w:tblW w:w="10000" w:type="dxa"/>
        <w:tblInd w:w="93" w:type="dxa"/>
        <w:tblLayout w:type="fixed"/>
        <w:tblCellMar>
          <w:left w:w="28" w:type="dxa"/>
          <w:right w:w="28" w:type="dxa"/>
        </w:tblCellMar>
        <w:tblLook w:val="0000"/>
      </w:tblPr>
      <w:tblGrid>
        <w:gridCol w:w="623"/>
        <w:gridCol w:w="21"/>
        <w:gridCol w:w="4536"/>
        <w:gridCol w:w="1843"/>
        <w:gridCol w:w="25"/>
        <w:gridCol w:w="1276"/>
        <w:gridCol w:w="21"/>
        <w:gridCol w:w="1655"/>
      </w:tblGrid>
      <w:tr w:rsidR="004A7F77" w:rsidRPr="00AA791F" w:rsidTr="00DE31F7">
        <w:trPr>
          <w:trHeight w:val="945"/>
        </w:trPr>
        <w:tc>
          <w:tcPr>
            <w:tcW w:w="623" w:type="dxa"/>
            <w:tcBorders>
              <w:top w:val="single" w:sz="4" w:space="0" w:color="000000"/>
              <w:left w:val="single" w:sz="4" w:space="0" w:color="000000"/>
              <w:bottom w:val="single" w:sz="4" w:space="0" w:color="auto"/>
              <w:right w:val="single" w:sz="4" w:space="0" w:color="000000"/>
            </w:tcBorders>
            <w:shd w:val="clear" w:color="auto" w:fill="auto"/>
            <w:vAlign w:val="center"/>
          </w:tcPr>
          <w:p w:rsidR="004A7F77" w:rsidRPr="00AA791F" w:rsidRDefault="004A7F77" w:rsidP="004A7F77">
            <w:pPr>
              <w:spacing w:after="0" w:line="240" w:lineRule="auto"/>
              <w:jc w:val="center"/>
              <w:textAlignment w:val="baseline"/>
              <w:rPr>
                <w:rFonts w:ascii="PT Astra Serif" w:hAnsi="PT Astra Serif"/>
                <w:sz w:val="26"/>
                <w:szCs w:val="26"/>
              </w:rPr>
            </w:pPr>
            <w:r w:rsidRPr="00AA791F">
              <w:rPr>
                <w:rFonts w:ascii="PT Astra Serif" w:eastAsia="Times New Roman" w:hAnsi="PT Astra Serif"/>
                <w:b/>
                <w:color w:val="000000"/>
                <w:sz w:val="26"/>
                <w:szCs w:val="26"/>
                <w:lang w:eastAsia="ru-RU"/>
              </w:rPr>
              <w:t>№ лота</w:t>
            </w:r>
          </w:p>
        </w:tc>
        <w:tc>
          <w:tcPr>
            <w:tcW w:w="4557"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4A7F77" w:rsidRPr="00AA791F" w:rsidRDefault="004A7F77" w:rsidP="004A7F77">
            <w:pPr>
              <w:spacing w:after="0" w:line="240" w:lineRule="auto"/>
              <w:jc w:val="center"/>
              <w:textAlignment w:val="baseline"/>
              <w:rPr>
                <w:rFonts w:ascii="PT Astra Serif" w:hAnsi="PT Astra Serif"/>
                <w:sz w:val="26"/>
                <w:szCs w:val="26"/>
              </w:rPr>
            </w:pPr>
            <w:r w:rsidRPr="00AA791F">
              <w:rPr>
                <w:rFonts w:ascii="PT Astra Serif" w:eastAsia="Times New Roman" w:hAnsi="PT Astra Serif"/>
                <w:b/>
                <w:color w:val="000000"/>
                <w:sz w:val="26"/>
                <w:szCs w:val="26"/>
                <w:lang w:eastAsia="ru-RU"/>
              </w:rPr>
              <w:t>Адресный ориентир торгового места</w:t>
            </w:r>
          </w:p>
        </w:tc>
        <w:tc>
          <w:tcPr>
            <w:tcW w:w="18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4A7F77" w:rsidRPr="00AA791F" w:rsidRDefault="004A7F77" w:rsidP="004A7F77">
            <w:pPr>
              <w:spacing w:after="0" w:line="240" w:lineRule="auto"/>
              <w:jc w:val="center"/>
              <w:textAlignment w:val="baseline"/>
              <w:rPr>
                <w:rFonts w:ascii="PT Astra Serif" w:hAnsi="PT Astra Serif"/>
                <w:sz w:val="26"/>
                <w:szCs w:val="26"/>
              </w:rPr>
            </w:pPr>
            <w:r w:rsidRPr="00AA791F">
              <w:rPr>
                <w:rFonts w:ascii="PT Astra Serif" w:eastAsia="Times New Roman" w:hAnsi="PT Astra Serif"/>
                <w:b/>
                <w:color w:val="000000"/>
                <w:sz w:val="26"/>
                <w:szCs w:val="26"/>
                <w:lang w:eastAsia="ru-RU"/>
              </w:rPr>
              <w:t>Начальная (минимальная) цена</w:t>
            </w:r>
            <w:r>
              <w:rPr>
                <w:rFonts w:ascii="PT Astra Serif" w:eastAsia="Times New Roman" w:hAnsi="PT Astra Serif"/>
                <w:b/>
                <w:color w:val="000000"/>
                <w:sz w:val="26"/>
                <w:szCs w:val="26"/>
                <w:lang w:eastAsia="ru-RU"/>
              </w:rPr>
              <w:t xml:space="preserve"> права заключения договора</w:t>
            </w:r>
            <w:r w:rsidRPr="00AA791F">
              <w:rPr>
                <w:rFonts w:ascii="PT Astra Serif" w:eastAsia="Times New Roman" w:hAnsi="PT Astra Serif"/>
                <w:b/>
                <w:color w:val="000000"/>
                <w:sz w:val="26"/>
                <w:szCs w:val="26"/>
                <w:lang w:eastAsia="ru-RU"/>
              </w:rPr>
              <w:t xml:space="preserve">, руб. </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A7F77" w:rsidRPr="00AA791F" w:rsidRDefault="004A7F77" w:rsidP="004A7F77">
            <w:pPr>
              <w:spacing w:after="0" w:line="240" w:lineRule="auto"/>
              <w:jc w:val="center"/>
              <w:textAlignment w:val="baseline"/>
              <w:rPr>
                <w:rFonts w:ascii="PT Astra Serif" w:hAnsi="PT Astra Serif"/>
                <w:sz w:val="26"/>
                <w:szCs w:val="26"/>
              </w:rPr>
            </w:pPr>
            <w:r w:rsidRPr="00AA791F">
              <w:rPr>
                <w:rFonts w:ascii="PT Astra Serif" w:eastAsia="Times New Roman" w:hAnsi="PT Astra Serif"/>
                <w:b/>
                <w:color w:val="000000"/>
                <w:sz w:val="26"/>
                <w:szCs w:val="26"/>
                <w:lang w:eastAsia="ru-RU"/>
              </w:rPr>
              <w:t>Задаток руб.</w:t>
            </w:r>
          </w:p>
        </w:tc>
        <w:tc>
          <w:tcPr>
            <w:tcW w:w="167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4A7F77" w:rsidRPr="00AA791F" w:rsidRDefault="00275E06" w:rsidP="004A7F77">
            <w:pPr>
              <w:spacing w:after="0" w:line="240" w:lineRule="auto"/>
              <w:jc w:val="center"/>
              <w:textAlignment w:val="baseline"/>
              <w:rPr>
                <w:rFonts w:ascii="PT Astra Serif" w:hAnsi="PT Astra Serif"/>
                <w:sz w:val="26"/>
                <w:szCs w:val="26"/>
              </w:rPr>
            </w:pPr>
            <w:r>
              <w:rPr>
                <w:rFonts w:ascii="PT Astra Serif" w:eastAsia="Times New Roman" w:hAnsi="PT Astra Serif"/>
                <w:b/>
                <w:color w:val="000000"/>
                <w:sz w:val="26"/>
                <w:szCs w:val="26"/>
                <w:lang w:eastAsia="ru-RU"/>
              </w:rPr>
              <w:t>Шаг аукциона, руб. (5</w:t>
            </w:r>
            <w:r w:rsidR="004A7F77" w:rsidRPr="00275E06">
              <w:rPr>
                <w:rFonts w:ascii="PT Astra Serif" w:eastAsia="Times New Roman" w:hAnsi="PT Astra Serif"/>
                <w:b/>
                <w:color w:val="000000"/>
                <w:sz w:val="26"/>
                <w:szCs w:val="26"/>
                <w:lang w:eastAsia="ru-RU"/>
              </w:rPr>
              <w:t>%)</w:t>
            </w:r>
          </w:p>
          <w:p w:rsidR="004A7F77" w:rsidRPr="00AA791F" w:rsidRDefault="004A7F77" w:rsidP="004A7F77">
            <w:pPr>
              <w:spacing w:after="0" w:line="240" w:lineRule="auto"/>
              <w:jc w:val="center"/>
              <w:textAlignment w:val="baseline"/>
              <w:rPr>
                <w:rFonts w:ascii="PT Astra Serif" w:eastAsia="Times New Roman" w:hAnsi="PT Astra Serif"/>
                <w:b/>
                <w:color w:val="000000"/>
                <w:sz w:val="26"/>
                <w:szCs w:val="26"/>
                <w:lang w:eastAsia="ru-RU"/>
              </w:rPr>
            </w:pPr>
          </w:p>
        </w:tc>
      </w:tr>
      <w:tr w:rsidR="00024F23" w:rsidRPr="0009634D" w:rsidTr="00DE31F7">
        <w:trPr>
          <w:trHeight w:val="567"/>
        </w:trPr>
        <w:tc>
          <w:tcPr>
            <w:tcW w:w="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4F23" w:rsidRPr="0009634D" w:rsidRDefault="00024F23" w:rsidP="004A7F77">
            <w:pPr>
              <w:numPr>
                <w:ilvl w:val="0"/>
                <w:numId w:val="17"/>
              </w:numPr>
              <w:suppressAutoHyphens/>
              <w:spacing w:after="0" w:line="240" w:lineRule="auto"/>
              <w:ind w:left="49" w:firstLine="0"/>
              <w:jc w:val="center"/>
              <w:textAlignment w:val="baseline"/>
              <w:rPr>
                <w:rFonts w:ascii="PT Astra Serif" w:hAnsi="PT Astra Serif"/>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024F23" w:rsidRPr="00546F8D" w:rsidRDefault="00024F23" w:rsidP="00AD0C6C">
            <w:pPr>
              <w:autoSpaceDE w:val="0"/>
              <w:autoSpaceDN w:val="0"/>
              <w:adjustRightInd w:val="0"/>
              <w:spacing w:line="240" w:lineRule="auto"/>
              <w:rPr>
                <w:rFonts w:ascii="PT Astra Serif" w:hAnsi="PT Astra Serif" w:cs="Calibri"/>
                <w:sz w:val="24"/>
                <w:szCs w:val="24"/>
              </w:rPr>
            </w:pPr>
            <w:r w:rsidRPr="00546F8D">
              <w:rPr>
                <w:rFonts w:ascii="PT Astra Serif" w:hAnsi="PT Astra Serif"/>
                <w:sz w:val="24"/>
                <w:szCs w:val="24"/>
              </w:rPr>
              <w:t>К. Маркса, в районе здания № 149 (остановочный комплекс «Швейная фирма»)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24F23" w:rsidRPr="00FD6DA2" w:rsidRDefault="00024F23" w:rsidP="00DE31F7">
            <w:pPr>
              <w:jc w:val="center"/>
              <w:rPr>
                <w:rFonts w:ascii="PT Astra Serif" w:hAnsi="PT Astra Serif"/>
                <w:sz w:val="24"/>
                <w:szCs w:val="24"/>
              </w:rPr>
            </w:pPr>
            <w:r w:rsidRPr="00FD6DA2">
              <w:rPr>
                <w:rFonts w:ascii="PT Astra Serif" w:hAnsi="PT Astra Serif"/>
                <w:sz w:val="24"/>
                <w:szCs w:val="24"/>
              </w:rPr>
              <w:t>128400,00</w:t>
            </w:r>
          </w:p>
        </w:tc>
        <w:tc>
          <w:tcPr>
            <w:tcW w:w="1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F23" w:rsidRPr="00254E7F" w:rsidRDefault="00024F23" w:rsidP="00254E7F">
            <w:pPr>
              <w:jc w:val="center"/>
              <w:rPr>
                <w:rFonts w:ascii="PT Astra Serif" w:hAnsi="PT Astra Serif"/>
                <w:sz w:val="24"/>
                <w:szCs w:val="24"/>
              </w:rPr>
            </w:pPr>
            <w:r w:rsidRPr="00254E7F">
              <w:rPr>
                <w:rFonts w:ascii="PT Astra Serif" w:hAnsi="PT Astra Serif"/>
                <w:sz w:val="24"/>
                <w:szCs w:val="24"/>
              </w:rPr>
              <w:t>25000,00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024F23" w:rsidRPr="00254E7F" w:rsidRDefault="00024F23" w:rsidP="00F55F7C">
            <w:pPr>
              <w:jc w:val="center"/>
              <w:rPr>
                <w:rFonts w:ascii="PT Astra Serif" w:hAnsi="PT Astra Serif"/>
                <w:sz w:val="24"/>
                <w:szCs w:val="24"/>
              </w:rPr>
            </w:pPr>
            <w:r>
              <w:rPr>
                <w:rFonts w:ascii="PT Astra Serif" w:hAnsi="PT Astra Serif"/>
                <w:sz w:val="24"/>
                <w:szCs w:val="24"/>
              </w:rPr>
              <w:t>6420,00</w:t>
            </w:r>
          </w:p>
        </w:tc>
      </w:tr>
      <w:tr w:rsidR="00024F23" w:rsidRPr="0009634D" w:rsidTr="00DE31F7">
        <w:trPr>
          <w:trHeight w:val="567"/>
        </w:trPr>
        <w:tc>
          <w:tcPr>
            <w:tcW w:w="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4F23" w:rsidRPr="0009634D" w:rsidRDefault="00024F23" w:rsidP="004A7F77">
            <w:pPr>
              <w:numPr>
                <w:ilvl w:val="0"/>
                <w:numId w:val="17"/>
              </w:numPr>
              <w:suppressAutoHyphens/>
              <w:spacing w:after="0" w:line="240" w:lineRule="auto"/>
              <w:ind w:left="49" w:firstLine="0"/>
              <w:jc w:val="center"/>
              <w:textAlignment w:val="baseline"/>
              <w:rPr>
                <w:rFonts w:ascii="PT Astra Serif" w:hAnsi="PT Astra Serif"/>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024F23" w:rsidRPr="00546F8D" w:rsidRDefault="00024F23" w:rsidP="00AD0C6C">
            <w:pPr>
              <w:autoSpaceDE w:val="0"/>
              <w:autoSpaceDN w:val="0"/>
              <w:adjustRightInd w:val="0"/>
              <w:spacing w:line="240" w:lineRule="auto"/>
              <w:rPr>
                <w:rFonts w:ascii="PT Astra Serif" w:hAnsi="PT Astra Serif" w:cs="Calibri"/>
                <w:sz w:val="24"/>
                <w:szCs w:val="24"/>
              </w:rPr>
            </w:pPr>
            <w:r w:rsidRPr="00546F8D">
              <w:rPr>
                <w:rFonts w:ascii="PT Astra Serif" w:hAnsi="PT Astra Serif"/>
                <w:sz w:val="24"/>
                <w:szCs w:val="24"/>
              </w:rPr>
              <w:t xml:space="preserve">микрорайон </w:t>
            </w:r>
            <w:proofErr w:type="spellStart"/>
            <w:r w:rsidRPr="00546F8D">
              <w:rPr>
                <w:rFonts w:ascii="PT Astra Serif" w:hAnsi="PT Astra Serif"/>
                <w:sz w:val="24"/>
                <w:szCs w:val="24"/>
              </w:rPr>
              <w:t>Храпово</w:t>
            </w:r>
            <w:proofErr w:type="spellEnd"/>
            <w:r w:rsidRPr="00546F8D">
              <w:rPr>
                <w:rFonts w:ascii="PT Astra Serif" w:hAnsi="PT Astra Serif"/>
                <w:sz w:val="24"/>
                <w:szCs w:val="24"/>
              </w:rPr>
              <w:t xml:space="preserve">, ул. </w:t>
            </w:r>
            <w:proofErr w:type="gramStart"/>
            <w:r w:rsidRPr="00546F8D">
              <w:rPr>
                <w:rFonts w:ascii="PT Astra Serif" w:hAnsi="PT Astra Serif"/>
                <w:sz w:val="24"/>
                <w:szCs w:val="24"/>
              </w:rPr>
              <w:t>Лунная</w:t>
            </w:r>
            <w:proofErr w:type="gramEnd"/>
            <w:r w:rsidRPr="00546F8D">
              <w:rPr>
                <w:rFonts w:ascii="PT Astra Serif" w:hAnsi="PT Astra Serif"/>
                <w:sz w:val="24"/>
                <w:szCs w:val="24"/>
              </w:rPr>
              <w:t>, в районе здания № 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24F23" w:rsidRPr="00254E7F" w:rsidRDefault="00024F23" w:rsidP="00254E7F">
            <w:pPr>
              <w:jc w:val="center"/>
              <w:rPr>
                <w:rFonts w:ascii="PT Astra Serif" w:hAnsi="PT Astra Serif"/>
                <w:sz w:val="24"/>
                <w:szCs w:val="24"/>
              </w:rPr>
            </w:pPr>
            <w:r w:rsidRPr="00FD6DA2">
              <w:rPr>
                <w:rFonts w:ascii="PT Astra Serif" w:hAnsi="PT Astra Serif"/>
                <w:sz w:val="24"/>
                <w:szCs w:val="24"/>
              </w:rPr>
              <w:t>98700,00</w:t>
            </w:r>
          </w:p>
        </w:tc>
        <w:tc>
          <w:tcPr>
            <w:tcW w:w="1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F23" w:rsidRPr="00254E7F" w:rsidRDefault="00024F23" w:rsidP="00254E7F">
            <w:pPr>
              <w:jc w:val="center"/>
              <w:rPr>
                <w:rFonts w:ascii="PT Astra Serif" w:hAnsi="PT Astra Serif"/>
                <w:sz w:val="24"/>
                <w:szCs w:val="24"/>
              </w:rPr>
            </w:pPr>
            <w:r w:rsidRPr="00254E7F">
              <w:rPr>
                <w:rFonts w:ascii="PT Astra Serif" w:hAnsi="PT Astra Serif"/>
                <w:sz w:val="24"/>
                <w:szCs w:val="24"/>
              </w:rPr>
              <w:t>25000,00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024F23" w:rsidRPr="00254E7F" w:rsidRDefault="00024F23" w:rsidP="00F55F7C">
            <w:pPr>
              <w:jc w:val="center"/>
              <w:rPr>
                <w:rFonts w:ascii="PT Astra Serif" w:hAnsi="PT Astra Serif"/>
                <w:sz w:val="24"/>
                <w:szCs w:val="24"/>
              </w:rPr>
            </w:pPr>
            <w:r>
              <w:rPr>
                <w:rFonts w:ascii="PT Astra Serif" w:hAnsi="PT Astra Serif"/>
                <w:sz w:val="24"/>
                <w:szCs w:val="24"/>
              </w:rPr>
              <w:t>4935,00</w:t>
            </w:r>
          </w:p>
        </w:tc>
      </w:tr>
      <w:tr w:rsidR="00024F23" w:rsidRPr="0009634D" w:rsidTr="00DE31F7">
        <w:trPr>
          <w:trHeight w:val="567"/>
        </w:trPr>
        <w:tc>
          <w:tcPr>
            <w:tcW w:w="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4F23" w:rsidRPr="0009634D" w:rsidRDefault="00024F23" w:rsidP="004A7F77">
            <w:pPr>
              <w:numPr>
                <w:ilvl w:val="0"/>
                <w:numId w:val="17"/>
              </w:numPr>
              <w:suppressAutoHyphens/>
              <w:spacing w:after="0" w:line="240" w:lineRule="auto"/>
              <w:ind w:left="49" w:firstLine="0"/>
              <w:jc w:val="center"/>
              <w:textAlignment w:val="baseline"/>
              <w:rPr>
                <w:rFonts w:ascii="PT Astra Serif" w:hAnsi="PT Astra Serif"/>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024F23" w:rsidRPr="00546F8D" w:rsidRDefault="00F73752" w:rsidP="00AD0C6C">
            <w:pPr>
              <w:autoSpaceDE w:val="0"/>
              <w:autoSpaceDN w:val="0"/>
              <w:adjustRightInd w:val="0"/>
              <w:spacing w:line="240" w:lineRule="auto"/>
              <w:rPr>
                <w:rFonts w:ascii="PT Astra Serif" w:hAnsi="PT Astra Serif"/>
                <w:sz w:val="24"/>
                <w:szCs w:val="24"/>
              </w:rPr>
            </w:pPr>
            <w:r>
              <w:rPr>
                <w:rFonts w:ascii="PT Astra Serif" w:hAnsi="PT Astra Serif"/>
                <w:sz w:val="24"/>
                <w:szCs w:val="24"/>
              </w:rPr>
              <w:t>п. Чистое поле, в районе остановки «Конечная»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24F23" w:rsidRPr="00254E7F" w:rsidRDefault="00D134C1" w:rsidP="00254E7F">
            <w:pPr>
              <w:jc w:val="center"/>
              <w:rPr>
                <w:rFonts w:ascii="PT Astra Serif" w:hAnsi="PT Astra Serif"/>
                <w:sz w:val="24"/>
                <w:szCs w:val="24"/>
              </w:rPr>
            </w:pPr>
            <w:r>
              <w:rPr>
                <w:rFonts w:ascii="PT Astra Serif" w:hAnsi="PT Astra Serif"/>
                <w:sz w:val="24"/>
                <w:szCs w:val="24"/>
              </w:rPr>
              <w:t>59220,00</w:t>
            </w:r>
          </w:p>
        </w:tc>
        <w:tc>
          <w:tcPr>
            <w:tcW w:w="1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F23" w:rsidRPr="00254E7F" w:rsidRDefault="00024F23" w:rsidP="00254E7F">
            <w:pPr>
              <w:jc w:val="center"/>
              <w:rPr>
                <w:rFonts w:ascii="PT Astra Serif" w:hAnsi="PT Astra Serif"/>
                <w:sz w:val="24"/>
                <w:szCs w:val="24"/>
              </w:rPr>
            </w:pPr>
            <w:r w:rsidRPr="00254E7F">
              <w:rPr>
                <w:rFonts w:ascii="PT Astra Serif" w:hAnsi="PT Astra Serif"/>
                <w:sz w:val="24"/>
                <w:szCs w:val="24"/>
              </w:rPr>
              <w:t>25000,00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024F23" w:rsidRPr="00254E7F" w:rsidRDefault="00D134C1" w:rsidP="00F55F7C">
            <w:pPr>
              <w:jc w:val="center"/>
              <w:rPr>
                <w:rFonts w:ascii="PT Astra Serif" w:hAnsi="PT Astra Serif"/>
                <w:sz w:val="24"/>
                <w:szCs w:val="24"/>
              </w:rPr>
            </w:pPr>
            <w:r>
              <w:rPr>
                <w:rFonts w:ascii="PT Astra Serif" w:hAnsi="PT Astra Serif"/>
                <w:sz w:val="24"/>
                <w:szCs w:val="24"/>
              </w:rPr>
              <w:t>2961,00</w:t>
            </w:r>
          </w:p>
        </w:tc>
      </w:tr>
    </w:tbl>
    <w:p w:rsidR="00A27C9F" w:rsidRDefault="00A27C9F">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olor w:val="FF0000"/>
          <w:sz w:val="24"/>
          <w:szCs w:val="24"/>
          <w:lang w:val="ru-RU"/>
        </w:rPr>
      </w:pPr>
    </w:p>
    <w:p w:rsidR="005E07D2" w:rsidRPr="00794F6F" w:rsidRDefault="00ED06D9" w:rsidP="005E07D2">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r>
      <w:r w:rsidR="005E07D2">
        <w:rPr>
          <w:rFonts w:ascii="PT Astra Serif" w:hAnsi="PT Astra Serif"/>
          <w:sz w:val="24"/>
          <w:szCs w:val="24"/>
        </w:rPr>
        <w:t xml:space="preserve">          7. Сумма задатка для участия в аукционе определяется Организатором аукциона в размере 25000 (двадцать пять тысяч) рублей. </w:t>
      </w:r>
      <w:r w:rsidR="005E07D2">
        <w:rPr>
          <w:rFonts w:ascii="PT Astra Serif" w:hAnsi="PT Astra Serif"/>
          <w:bCs/>
          <w:sz w:val="24"/>
          <w:szCs w:val="24"/>
          <w:lang w:bidi="ru-RU"/>
        </w:rPr>
        <w:t xml:space="preserve">Задаток перечисляется на реквизиты Оператора </w:t>
      </w:r>
      <w:r w:rsidR="005E07D2" w:rsidRPr="00794F6F">
        <w:rPr>
          <w:rFonts w:ascii="PT Astra Serif" w:hAnsi="PT Astra Serif"/>
          <w:sz w:val="24"/>
          <w:szCs w:val="24"/>
        </w:rPr>
        <w:t>https://utp.sberbank-ast.ru/AP/Notice/653/Requisites.</w:t>
      </w:r>
    </w:p>
    <w:p w:rsidR="005E07D2" w:rsidRDefault="005E07D2" w:rsidP="005E07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t xml:space="preserve">8. Для участия в аукционе претендент регистрируется на электронной площадке в установленном порядке. До подачи заявки на участие в аукционе (далее - Заявка), претенденты осуществляют перечисление суммы задатка на участие аукционе на банковские реквизиты Оператора, размещенные в открытой части торговой секции. В момент подачи заявки Оператор </w:t>
      </w:r>
      <w:r>
        <w:rPr>
          <w:rFonts w:ascii="PT Astra Serif" w:hAnsi="PT Astra Serif"/>
          <w:sz w:val="24"/>
          <w:szCs w:val="24"/>
        </w:rPr>
        <w:lastRenderedPageBreak/>
        <w:t>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5E07D2" w:rsidRDefault="005E07D2" w:rsidP="005E07D2">
      <w:pPr>
        <w:widowControl w:val="0"/>
        <w:spacing w:after="0" w:line="240" w:lineRule="auto"/>
        <w:ind w:left="-567" w:firstLine="1275"/>
        <w:jc w:val="both"/>
        <w:rPr>
          <w:rFonts w:ascii="PT Astra Serif" w:hAnsi="PT Astra Serif"/>
          <w:sz w:val="24"/>
          <w:szCs w:val="24"/>
          <w:lang w:bidi="ru-RU"/>
        </w:rPr>
      </w:pPr>
      <w:r>
        <w:rPr>
          <w:rFonts w:ascii="PT Astra Serif" w:hAnsi="PT Astra Serif"/>
          <w:sz w:val="24"/>
          <w:szCs w:val="24"/>
          <w:lang w:bidi="ru-RU"/>
        </w:rPr>
        <w:t>9. Порядок возврата задатка:</w:t>
      </w:r>
    </w:p>
    <w:p w:rsidR="005E07D2" w:rsidRDefault="005E07D2" w:rsidP="005E07D2">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5E07D2" w:rsidRDefault="005E07D2" w:rsidP="005E07D2">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xml:space="preserve">Организатор аукциона посредством штатного интерфейса торговой секции формирует </w:t>
      </w:r>
      <w:r>
        <w:rPr>
          <w:rFonts w:ascii="PT Astra Serif" w:hAnsi="PT Astra Serif"/>
          <w:b/>
          <w:sz w:val="24"/>
          <w:szCs w:val="24"/>
          <w:lang w:bidi="ru-RU"/>
        </w:rPr>
        <w:t>поручение Оператору</w:t>
      </w:r>
      <w:r>
        <w:rPr>
          <w:rFonts w:ascii="PT Astra Serif" w:hAnsi="PT Astra Serif"/>
          <w:sz w:val="24"/>
          <w:szCs w:val="24"/>
          <w:lang w:bidi="ru-RU"/>
        </w:rPr>
        <w:t>:</w:t>
      </w:r>
    </w:p>
    <w:p w:rsidR="005E07D2" w:rsidRDefault="005E07D2" w:rsidP="005E07D2">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rsidR="005E07D2" w:rsidRDefault="005E07D2" w:rsidP="005E07D2">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5E07D2" w:rsidRDefault="005E07D2" w:rsidP="005E07D2">
      <w:pPr>
        <w:spacing w:after="0" w:line="264" w:lineRule="auto"/>
        <w:ind w:firstLine="709"/>
        <w:jc w:val="both"/>
        <w:rPr>
          <w:rFonts w:ascii="PT Astra Serif" w:hAnsi="PT Astra Serif"/>
          <w:sz w:val="26"/>
          <w:szCs w:val="26"/>
        </w:rPr>
      </w:pPr>
      <w:r>
        <w:rPr>
          <w:rFonts w:ascii="PT Astra Serif" w:hAnsi="PT Astra Serif"/>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r>
        <w:rPr>
          <w:rFonts w:ascii="PT Astra Serif" w:hAnsi="PT Astra Serif"/>
          <w:sz w:val="26"/>
          <w:szCs w:val="26"/>
        </w:rPr>
        <w:t xml:space="preserve"> </w:t>
      </w:r>
    </w:p>
    <w:p w:rsidR="005E07D2" w:rsidRDefault="005E07D2" w:rsidP="005E07D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10. Организатор аукциона не ранее чем через три рабочих дня со дня подписания протокола аукциона передает победителю аукциона Договор.</w:t>
      </w:r>
    </w:p>
    <w:p w:rsidR="005E07D2" w:rsidRDefault="005E07D2" w:rsidP="005E07D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xml:space="preserve">Договор с победителем аукциона заключается Организатором аукциона не ранее чем через три рабочих дня </w:t>
      </w:r>
      <w:proofErr w:type="gramStart"/>
      <w:r>
        <w:rPr>
          <w:rFonts w:ascii="PT Astra Serif" w:hAnsi="PT Astra Serif"/>
          <w:bCs/>
          <w:sz w:val="24"/>
          <w:szCs w:val="24"/>
        </w:rPr>
        <w:t>с даты подписания</w:t>
      </w:r>
      <w:proofErr w:type="gramEnd"/>
      <w:r>
        <w:rPr>
          <w:rFonts w:ascii="PT Astra Serif" w:hAnsi="PT Astra Serif"/>
          <w:bCs/>
          <w:sz w:val="24"/>
          <w:szCs w:val="24"/>
        </w:rPr>
        <w:t xml:space="preserve"> протокола итогов аукциона, либо протокола рассмотрения Заявок, если аукцион признан несостоявшимся по причине подачи единственной Заявки, либо признания участником аукциона только одного претендента.</w:t>
      </w:r>
    </w:p>
    <w:p w:rsidR="005E07D2" w:rsidRDefault="005E07D2" w:rsidP="005E07D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Победитель или единственный участник аукциона обязан в течени</w:t>
      </w:r>
      <w:proofErr w:type="gramStart"/>
      <w:r>
        <w:rPr>
          <w:rFonts w:ascii="PT Astra Serif" w:hAnsi="PT Astra Serif"/>
          <w:bCs/>
          <w:sz w:val="24"/>
          <w:szCs w:val="24"/>
        </w:rPr>
        <w:t>и</w:t>
      </w:r>
      <w:proofErr w:type="gramEnd"/>
      <w:r>
        <w:rPr>
          <w:rFonts w:ascii="PT Astra Serif" w:hAnsi="PT Astra Serif"/>
          <w:bCs/>
          <w:sz w:val="24"/>
          <w:szCs w:val="24"/>
        </w:rPr>
        <w:t xml:space="preserve"> трех рабочих дней после получения подписать и вернуть один экземпляр Договора Организатору аукциона.</w:t>
      </w:r>
    </w:p>
    <w:p w:rsidR="005E07D2" w:rsidRDefault="005E07D2" w:rsidP="005E07D2">
      <w:pPr>
        <w:spacing w:after="0" w:line="264" w:lineRule="auto"/>
        <w:ind w:firstLine="709"/>
        <w:jc w:val="both"/>
        <w:rPr>
          <w:rFonts w:ascii="PT Astra Serif" w:hAnsi="PT Astra Serif"/>
          <w:sz w:val="24"/>
          <w:szCs w:val="24"/>
        </w:rPr>
      </w:pPr>
      <w:r>
        <w:rPr>
          <w:rFonts w:ascii="PT Astra Serif" w:hAnsi="PT Astra Serif"/>
          <w:sz w:val="24"/>
          <w:szCs w:val="24"/>
        </w:rPr>
        <w:t xml:space="preserve">11. Организатор аукциона  вправе принять решение о внесении изменений в извещение о проведении аукциона не </w:t>
      </w:r>
      <w:proofErr w:type="gramStart"/>
      <w:r>
        <w:rPr>
          <w:rFonts w:ascii="PT Astra Serif" w:hAnsi="PT Astra Serif"/>
          <w:sz w:val="24"/>
          <w:szCs w:val="24"/>
        </w:rPr>
        <w:t>позднее</w:t>
      </w:r>
      <w:proofErr w:type="gramEnd"/>
      <w:r>
        <w:rPr>
          <w:rFonts w:ascii="PT Astra Serif" w:hAnsi="PT Astra Serif"/>
          <w:sz w:val="24"/>
          <w:szCs w:val="24"/>
        </w:rPr>
        <w:t xml:space="preserve"> чем за пять рабочих дней до даты окончания подачи Заявок. Изменение предмета аукциона не допускается. В течение пяти рабочих дней со дня принятия указанного решения такие изменения подлежат официальному опубликованию Организатором аукциона. При этом срок подачи Заявок должен быть продлен так, чтобы со дня официального опубликования внесенных изменений в извещение о проведен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до даты окончания подачи Заявок такой срок составлял не менее пятнадцати дней. </w:t>
      </w:r>
    </w:p>
    <w:p w:rsidR="005E07D2" w:rsidRDefault="005E07D2" w:rsidP="005E07D2">
      <w:pPr>
        <w:spacing w:after="0" w:line="264" w:lineRule="auto"/>
        <w:ind w:firstLine="709"/>
        <w:jc w:val="both"/>
        <w:rPr>
          <w:rFonts w:ascii="PT Astra Serif" w:hAnsi="PT Astra Serif"/>
          <w:sz w:val="24"/>
          <w:szCs w:val="24"/>
        </w:rPr>
      </w:pPr>
      <w:r>
        <w:rPr>
          <w:rFonts w:ascii="PT Astra Serif" w:hAnsi="PT Astra Serif"/>
          <w:sz w:val="24"/>
          <w:szCs w:val="24"/>
        </w:rPr>
        <w:t>12. Любой претендент вправе направить в письменной форме Организатору аукциона запрос о разъяснении положений аукционной документации либо обратиться за разъяснениями положений аукционной документации к Организатору аукциона с использованием средств электронной площадки.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если указанный запрос поступил Организатору аукциона не позднее пяти рабочих дней до дня окончания срока подачи Заявок.</w:t>
      </w:r>
    </w:p>
    <w:p w:rsidR="005E07D2" w:rsidRDefault="005E07D2" w:rsidP="005E07D2">
      <w:pPr>
        <w:spacing w:after="0" w:line="264" w:lineRule="auto"/>
        <w:ind w:firstLine="709"/>
        <w:jc w:val="both"/>
        <w:rPr>
          <w:rFonts w:ascii="PT Astra Serif" w:hAnsi="PT Astra Serif"/>
          <w:sz w:val="24"/>
          <w:szCs w:val="24"/>
        </w:rPr>
      </w:pPr>
      <w:r>
        <w:rPr>
          <w:rFonts w:ascii="PT Astra Serif" w:hAnsi="PT Astra Serif"/>
          <w:sz w:val="24"/>
          <w:szCs w:val="24"/>
          <w:lang w:eastAsia="ru-RU"/>
        </w:rPr>
        <w:t xml:space="preserve">13. </w:t>
      </w:r>
      <w:r>
        <w:rPr>
          <w:rFonts w:ascii="PT Astra Serif" w:hAnsi="PT Astra Serif"/>
          <w:sz w:val="24"/>
          <w:szCs w:val="24"/>
        </w:rPr>
        <w:t xml:space="preserve">Организатор аукциона вправе отказаться от проведения электронного аукциона в любое время, но не </w:t>
      </w:r>
      <w:proofErr w:type="gramStart"/>
      <w:r>
        <w:rPr>
          <w:rFonts w:ascii="PT Astra Serif" w:hAnsi="PT Astra Serif"/>
          <w:sz w:val="24"/>
          <w:szCs w:val="24"/>
        </w:rPr>
        <w:t>позднее</w:t>
      </w:r>
      <w:proofErr w:type="gramEnd"/>
      <w:r>
        <w:rPr>
          <w:rFonts w:ascii="PT Astra Serif" w:hAnsi="PT Astra Serif"/>
          <w:sz w:val="24"/>
          <w:szCs w:val="24"/>
        </w:rPr>
        <w:t xml:space="preserve"> чем за три календарных дня до наступления даты его проведения.</w:t>
      </w:r>
    </w:p>
    <w:p w:rsidR="005E07D2" w:rsidRDefault="005E07D2" w:rsidP="005E07D2">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rPr>
      </w:pPr>
      <w:r w:rsidRPr="009A56D6">
        <w:rPr>
          <w:rFonts w:ascii="PT Astra Serif" w:hAnsi="PT Astra Serif"/>
          <w:sz w:val="24"/>
          <w:szCs w:val="24"/>
          <w:lang w:val="ru-RU"/>
        </w:rPr>
        <w:t xml:space="preserve">Извещение об отказе от проведения электронного аукциона подлежит размещению Организатором в информационно-телекоммуникационной сети «Интернет» на </w:t>
      </w:r>
      <w:r w:rsidRPr="009A56D6">
        <w:rPr>
          <w:rStyle w:val="extendedtext-short"/>
          <w:rFonts w:ascii="PT Astra Serif" w:hAnsi="PT Astra Serif"/>
          <w:sz w:val="24"/>
          <w:szCs w:val="24"/>
          <w:lang w:val="ru-RU"/>
        </w:rPr>
        <w:t xml:space="preserve">официальном </w:t>
      </w:r>
      <w:r w:rsidRPr="009A56D6">
        <w:rPr>
          <w:rStyle w:val="extendedtext-short"/>
          <w:rFonts w:ascii="PT Astra Serif" w:hAnsi="PT Astra Serif"/>
          <w:bCs/>
          <w:sz w:val="24"/>
          <w:szCs w:val="24"/>
          <w:lang w:val="ru-RU"/>
        </w:rPr>
        <w:t>сайте</w:t>
      </w:r>
      <w:r w:rsidRPr="009A56D6">
        <w:rPr>
          <w:rStyle w:val="extendedtext-short"/>
          <w:rFonts w:ascii="PT Astra Serif" w:hAnsi="PT Astra Serif"/>
          <w:sz w:val="24"/>
          <w:szCs w:val="24"/>
          <w:lang w:val="ru-RU"/>
        </w:rPr>
        <w:t xml:space="preserve"> РФ для размещения информации о проведении </w:t>
      </w:r>
      <w:r w:rsidRPr="009A56D6">
        <w:rPr>
          <w:rStyle w:val="extendedtext-short"/>
          <w:rFonts w:ascii="PT Astra Serif" w:hAnsi="PT Astra Serif"/>
          <w:bCs/>
          <w:sz w:val="24"/>
          <w:szCs w:val="24"/>
          <w:lang w:val="ru-RU"/>
        </w:rPr>
        <w:t>торгов</w:t>
      </w:r>
      <w:r w:rsidRPr="009A56D6">
        <w:rPr>
          <w:rFonts w:ascii="PT Astra Serif" w:hAnsi="PT Astra Serif"/>
          <w:sz w:val="24"/>
          <w:szCs w:val="24"/>
          <w:lang w:val="ru-RU"/>
        </w:rPr>
        <w:t xml:space="preserve"> по адресу </w:t>
      </w:r>
      <w:r w:rsidRPr="009A56D6">
        <w:rPr>
          <w:rFonts w:ascii="PT Astra Serif" w:hAnsi="PT Astra Serif"/>
          <w:sz w:val="24"/>
          <w:szCs w:val="24"/>
        </w:rPr>
        <w:t>www</w:t>
      </w:r>
      <w:r w:rsidRPr="009A56D6">
        <w:rPr>
          <w:rFonts w:ascii="PT Astra Serif" w:hAnsi="PT Astra Serif"/>
          <w:sz w:val="24"/>
          <w:szCs w:val="24"/>
          <w:lang w:val="ru-RU"/>
        </w:rPr>
        <w:t>.</w:t>
      </w:r>
      <w:hyperlink r:id="rId10" w:tgtFrame="_blank" w:history="1">
        <w:r w:rsidRPr="009A56D6">
          <w:rPr>
            <w:rFonts w:ascii="PT Astra Serif" w:hAnsi="PT Astra Serif"/>
            <w:bCs/>
            <w:sz w:val="24"/>
            <w:szCs w:val="24"/>
          </w:rPr>
          <w:t>torgi</w:t>
        </w:r>
        <w:r w:rsidRPr="009A56D6">
          <w:rPr>
            <w:rFonts w:ascii="PT Astra Serif" w:hAnsi="PT Astra Serif"/>
            <w:bCs/>
            <w:sz w:val="24"/>
            <w:szCs w:val="24"/>
            <w:lang w:val="ru-RU"/>
          </w:rPr>
          <w:t>.</w:t>
        </w:r>
        <w:r w:rsidRPr="009A56D6">
          <w:rPr>
            <w:rFonts w:ascii="PT Astra Serif" w:hAnsi="PT Astra Serif"/>
            <w:bCs/>
            <w:sz w:val="24"/>
            <w:szCs w:val="24"/>
          </w:rPr>
          <w:t>gov</w:t>
        </w:r>
        <w:r w:rsidRPr="009A56D6">
          <w:rPr>
            <w:rFonts w:ascii="PT Astra Serif" w:hAnsi="PT Astra Serif"/>
            <w:bCs/>
            <w:sz w:val="24"/>
            <w:szCs w:val="24"/>
            <w:lang w:val="ru-RU"/>
          </w:rPr>
          <w:t>.</w:t>
        </w:r>
        <w:r w:rsidRPr="009A56D6">
          <w:rPr>
            <w:rFonts w:ascii="PT Astra Serif" w:hAnsi="PT Astra Serif"/>
            <w:bCs/>
            <w:sz w:val="24"/>
            <w:szCs w:val="24"/>
          </w:rPr>
          <w:t>ru</w:t>
        </w:r>
      </w:hyperlink>
      <w:r w:rsidRPr="009A56D6">
        <w:rPr>
          <w:rFonts w:ascii="PT Astra Serif" w:hAnsi="PT Astra Serif"/>
          <w:sz w:val="24"/>
          <w:szCs w:val="24"/>
          <w:lang w:val="ru-RU"/>
        </w:rPr>
        <w:t xml:space="preserve">, официальном сайте муниципального образования города Кургана по адресу </w:t>
      </w:r>
      <w:r w:rsidRPr="009A56D6">
        <w:rPr>
          <w:rFonts w:ascii="PT Astra Serif" w:hAnsi="PT Astra Serif"/>
          <w:sz w:val="24"/>
          <w:szCs w:val="24"/>
        </w:rPr>
        <w:t>www</w:t>
      </w:r>
      <w:r w:rsidRPr="009A56D6">
        <w:rPr>
          <w:rFonts w:ascii="PT Astra Serif" w:hAnsi="PT Astra Serif"/>
          <w:sz w:val="24"/>
          <w:szCs w:val="24"/>
          <w:lang w:val="ru-RU"/>
        </w:rPr>
        <w:t>.</w:t>
      </w:r>
      <w:r w:rsidRPr="009A56D6">
        <w:rPr>
          <w:rFonts w:ascii="PT Astra Serif" w:hAnsi="PT Astra Serif"/>
          <w:sz w:val="24"/>
          <w:szCs w:val="24"/>
        </w:rPr>
        <w:t>kurgan</w:t>
      </w:r>
      <w:r w:rsidRPr="009A56D6">
        <w:rPr>
          <w:rFonts w:ascii="PT Astra Serif" w:hAnsi="PT Astra Serif"/>
          <w:sz w:val="24"/>
          <w:szCs w:val="24"/>
          <w:lang w:val="ru-RU"/>
        </w:rPr>
        <w:t>-</w:t>
      </w:r>
      <w:r w:rsidRPr="009A56D6">
        <w:rPr>
          <w:rFonts w:ascii="PT Astra Serif" w:hAnsi="PT Astra Serif"/>
          <w:sz w:val="24"/>
          <w:szCs w:val="24"/>
        </w:rPr>
        <w:t>city</w:t>
      </w:r>
      <w:r w:rsidRPr="009A56D6">
        <w:rPr>
          <w:rFonts w:ascii="PT Astra Serif" w:hAnsi="PT Astra Serif"/>
          <w:sz w:val="24"/>
          <w:szCs w:val="24"/>
          <w:lang w:val="ru-RU"/>
        </w:rPr>
        <w:t>.</w:t>
      </w:r>
      <w:r w:rsidRPr="009A56D6">
        <w:rPr>
          <w:rFonts w:ascii="PT Astra Serif" w:hAnsi="PT Astra Serif"/>
          <w:sz w:val="24"/>
          <w:szCs w:val="24"/>
        </w:rPr>
        <w:t>ru</w:t>
      </w:r>
      <w:r w:rsidRPr="009A56D6">
        <w:rPr>
          <w:rFonts w:ascii="PT Astra Serif" w:hAnsi="PT Astra Serif"/>
          <w:sz w:val="24"/>
          <w:szCs w:val="24"/>
          <w:lang w:val="ru-RU"/>
        </w:rPr>
        <w:t>, на электронной площадке</w:t>
      </w:r>
      <w:r>
        <w:rPr>
          <w:rFonts w:ascii="PT Astra Serif" w:hAnsi="PT Astra Serif"/>
          <w:sz w:val="24"/>
          <w:szCs w:val="24"/>
          <w:lang w:val="ru-RU"/>
        </w:rPr>
        <w:t xml:space="preserve">. </w:t>
      </w:r>
    </w:p>
    <w:p w:rsidR="005E07D2" w:rsidRDefault="005E07D2" w:rsidP="005E07D2">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Оператор направляет соответствующие уведомления всем претендентам. Оператор в течени</w:t>
      </w:r>
      <w:proofErr w:type="gramStart"/>
      <w:r>
        <w:rPr>
          <w:rFonts w:ascii="PT Astra Serif" w:hAnsi="PT Astra Serif"/>
          <w:sz w:val="24"/>
          <w:szCs w:val="24"/>
          <w:lang w:val="ru-RU" w:eastAsia="ru-RU"/>
        </w:rPr>
        <w:t>и</w:t>
      </w:r>
      <w:proofErr w:type="gramEnd"/>
      <w:r>
        <w:rPr>
          <w:rFonts w:ascii="PT Astra Serif" w:hAnsi="PT Astra Serif"/>
          <w:sz w:val="24"/>
          <w:szCs w:val="24"/>
          <w:lang w:val="ru-RU" w:eastAsia="ru-RU"/>
        </w:rPr>
        <w:t xml:space="preserve"> пяти дней с даты принятия решения об отказе о проведения аукциона возвращает претендентам задатки.</w:t>
      </w:r>
    </w:p>
    <w:p w:rsidR="005E07D2" w:rsidRDefault="005E07D2" w:rsidP="005E07D2">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14. Условия аукциона, порядок и условия заключения Договора с участником аукциона являются условиями публичной оферты, а подача Заявки акцептом такой оферты.</w:t>
      </w:r>
    </w:p>
    <w:p w:rsidR="00C92947" w:rsidRDefault="00C92947" w:rsidP="005E07D2">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lang w:eastAsia="ru-RU"/>
        </w:rPr>
      </w:pPr>
    </w:p>
    <w:p w:rsidR="00426863" w:rsidRDefault="00426863" w:rsidP="0042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 xml:space="preserve">Сроки, время подачи заявок на участие в аукционе, </w:t>
      </w:r>
    </w:p>
    <w:p w:rsidR="00426863" w:rsidRDefault="00426863" w:rsidP="0042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lastRenderedPageBreak/>
        <w:t>проведения и подведения итогов  аукциона</w:t>
      </w:r>
    </w:p>
    <w:p w:rsidR="00426863" w:rsidRDefault="00426863" w:rsidP="0042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b/>
          <w:sz w:val="24"/>
          <w:szCs w:val="24"/>
        </w:rPr>
      </w:pPr>
    </w:p>
    <w:p w:rsidR="00426863" w:rsidRDefault="00426863" w:rsidP="00426863">
      <w:pPr>
        <w:spacing w:after="0" w:line="240" w:lineRule="auto"/>
        <w:jc w:val="center"/>
        <w:rPr>
          <w:rFonts w:ascii="PT Astra Serif" w:hAnsi="PT Astra Serif"/>
          <w:bCs/>
          <w:sz w:val="24"/>
          <w:szCs w:val="24"/>
          <w:lang w:eastAsia="ru-RU"/>
        </w:rPr>
      </w:pPr>
      <w:r>
        <w:rPr>
          <w:rFonts w:ascii="PT Astra Serif" w:hAnsi="PT Astra Serif"/>
          <w:bCs/>
          <w:sz w:val="24"/>
          <w:szCs w:val="24"/>
          <w:lang w:eastAsia="ru-RU"/>
        </w:rPr>
        <w:t>(Указанное в настоящем Извещении о проведен</w:t>
      </w:r>
      <w:proofErr w:type="gramStart"/>
      <w:r>
        <w:rPr>
          <w:rFonts w:ascii="PT Astra Serif" w:hAnsi="PT Astra Serif"/>
          <w:bCs/>
          <w:sz w:val="24"/>
          <w:szCs w:val="24"/>
          <w:lang w:eastAsia="ru-RU"/>
        </w:rPr>
        <w:t>ии ау</w:t>
      </w:r>
      <w:proofErr w:type="gramEnd"/>
      <w:r>
        <w:rPr>
          <w:rFonts w:ascii="PT Astra Serif" w:hAnsi="PT Astra Serif"/>
          <w:bCs/>
          <w:sz w:val="24"/>
          <w:szCs w:val="24"/>
          <w:lang w:eastAsia="ru-RU"/>
        </w:rPr>
        <w:t>кциона время – местное)</w:t>
      </w:r>
    </w:p>
    <w:p w:rsidR="00426863" w:rsidRDefault="00426863" w:rsidP="0042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426863" w:rsidRDefault="00426863" w:rsidP="0042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15.  Начало приема заявок на участие в аукционе – </w:t>
      </w:r>
      <w:r w:rsidR="00A860AB">
        <w:rPr>
          <w:rFonts w:ascii="PT Astra Serif" w:hAnsi="PT Astra Serif"/>
          <w:b/>
          <w:sz w:val="24"/>
          <w:szCs w:val="24"/>
        </w:rPr>
        <w:t>12.07</w:t>
      </w:r>
      <w:r>
        <w:rPr>
          <w:rFonts w:ascii="PT Astra Serif" w:hAnsi="PT Astra Serif"/>
          <w:b/>
          <w:sz w:val="24"/>
          <w:szCs w:val="24"/>
        </w:rPr>
        <w:t xml:space="preserve">.2023 </w:t>
      </w:r>
      <w:r>
        <w:rPr>
          <w:rFonts w:ascii="PT Astra Serif" w:hAnsi="PT Astra Serif"/>
          <w:sz w:val="24"/>
          <w:szCs w:val="24"/>
        </w:rPr>
        <w:t xml:space="preserve">года в </w:t>
      </w:r>
      <w:r>
        <w:rPr>
          <w:rFonts w:ascii="PT Astra Serif" w:hAnsi="PT Astra Serif"/>
          <w:b/>
          <w:sz w:val="24"/>
          <w:szCs w:val="24"/>
        </w:rPr>
        <w:t>00:00</w:t>
      </w:r>
      <w:r>
        <w:rPr>
          <w:rFonts w:ascii="PT Astra Serif" w:hAnsi="PT Astra Serif"/>
          <w:sz w:val="24"/>
          <w:szCs w:val="24"/>
        </w:rPr>
        <w:t>.</w:t>
      </w:r>
    </w:p>
    <w:p w:rsidR="00426863" w:rsidRDefault="00426863" w:rsidP="0042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16. Окончание приема заявок на участие в аукционе </w:t>
      </w:r>
      <w:r w:rsidR="00A860AB">
        <w:rPr>
          <w:rFonts w:ascii="PT Astra Serif" w:hAnsi="PT Astra Serif"/>
          <w:b/>
          <w:sz w:val="24"/>
          <w:szCs w:val="24"/>
        </w:rPr>
        <w:t>08.08</w:t>
      </w:r>
      <w:r w:rsidRPr="00573E72">
        <w:rPr>
          <w:rFonts w:ascii="PT Astra Serif" w:hAnsi="PT Astra Serif"/>
          <w:b/>
          <w:sz w:val="24"/>
          <w:szCs w:val="24"/>
        </w:rPr>
        <w:t>.2023</w:t>
      </w:r>
      <w:r>
        <w:rPr>
          <w:rFonts w:ascii="PT Astra Serif" w:hAnsi="PT Astra Serif"/>
          <w:sz w:val="28"/>
          <w:szCs w:val="28"/>
        </w:rPr>
        <w:t xml:space="preserve">  </w:t>
      </w:r>
      <w:r>
        <w:rPr>
          <w:rFonts w:ascii="PT Astra Serif" w:hAnsi="PT Astra Serif"/>
          <w:sz w:val="24"/>
          <w:szCs w:val="24"/>
        </w:rPr>
        <w:t xml:space="preserve">года в </w:t>
      </w:r>
      <w:r>
        <w:rPr>
          <w:rFonts w:ascii="PT Astra Serif" w:hAnsi="PT Astra Serif"/>
          <w:b/>
          <w:sz w:val="24"/>
          <w:szCs w:val="24"/>
        </w:rPr>
        <w:t>23:59</w:t>
      </w:r>
      <w:r>
        <w:rPr>
          <w:rFonts w:ascii="PT Astra Serif" w:hAnsi="PT Astra Serif"/>
          <w:sz w:val="24"/>
          <w:szCs w:val="24"/>
        </w:rPr>
        <w:t>.</w:t>
      </w:r>
    </w:p>
    <w:p w:rsidR="00426863" w:rsidRDefault="00426863" w:rsidP="0042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17. Рассмотрение заявок и документов претендентов, допуск их к участию в аукционе – </w:t>
      </w:r>
      <w:r w:rsidR="00A860AB">
        <w:rPr>
          <w:rFonts w:ascii="PT Astra Serif" w:hAnsi="PT Astra Serif"/>
          <w:b/>
          <w:sz w:val="24"/>
          <w:szCs w:val="24"/>
        </w:rPr>
        <w:t>09.08</w:t>
      </w:r>
      <w:r>
        <w:rPr>
          <w:rFonts w:ascii="PT Astra Serif" w:hAnsi="PT Astra Serif"/>
          <w:b/>
          <w:sz w:val="24"/>
          <w:szCs w:val="24"/>
        </w:rPr>
        <w:t>.2023</w:t>
      </w:r>
      <w:r>
        <w:rPr>
          <w:rFonts w:ascii="PT Astra Serif" w:hAnsi="PT Astra Serif"/>
          <w:sz w:val="24"/>
          <w:szCs w:val="24"/>
        </w:rPr>
        <w:t xml:space="preserve"> года</w:t>
      </w:r>
      <w:r>
        <w:rPr>
          <w:rFonts w:ascii="PT Astra Serif" w:hAnsi="PT Astra Serif"/>
          <w:b/>
          <w:sz w:val="24"/>
          <w:szCs w:val="24"/>
        </w:rPr>
        <w:t xml:space="preserve"> </w:t>
      </w:r>
      <w:r>
        <w:rPr>
          <w:rFonts w:ascii="PT Astra Serif" w:hAnsi="PT Astra Serif"/>
          <w:sz w:val="24"/>
          <w:szCs w:val="24"/>
        </w:rPr>
        <w:t xml:space="preserve">(не может превышать одного рабочего дня </w:t>
      </w:r>
      <w:proofErr w:type="gramStart"/>
      <w:r>
        <w:rPr>
          <w:rFonts w:ascii="PT Astra Serif" w:hAnsi="PT Astra Serif"/>
          <w:sz w:val="24"/>
          <w:szCs w:val="24"/>
        </w:rPr>
        <w:t>с даты окончания</w:t>
      </w:r>
      <w:proofErr w:type="gramEnd"/>
      <w:r>
        <w:rPr>
          <w:rFonts w:ascii="PT Astra Serif" w:hAnsi="PT Astra Serif"/>
          <w:sz w:val="24"/>
          <w:szCs w:val="24"/>
        </w:rPr>
        <w:t xml:space="preserve"> срока подачи заявок на участие в аукционе).</w:t>
      </w:r>
    </w:p>
    <w:p w:rsidR="00426863" w:rsidRDefault="00426863" w:rsidP="0042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18. Проведение аукциона (дата и время начала приема предложений от участников аукциона) – </w:t>
      </w:r>
      <w:r w:rsidR="00A860AB">
        <w:rPr>
          <w:rFonts w:ascii="PT Astra Serif" w:hAnsi="PT Astra Serif"/>
          <w:b/>
          <w:sz w:val="24"/>
          <w:szCs w:val="24"/>
        </w:rPr>
        <w:t>11.08</w:t>
      </w:r>
      <w:r>
        <w:rPr>
          <w:rFonts w:ascii="PT Astra Serif" w:hAnsi="PT Astra Serif"/>
          <w:b/>
          <w:sz w:val="24"/>
          <w:szCs w:val="24"/>
        </w:rPr>
        <w:t>.2023</w:t>
      </w:r>
      <w:r>
        <w:rPr>
          <w:rFonts w:ascii="PT Astra Serif" w:hAnsi="PT Astra Serif"/>
          <w:sz w:val="24"/>
          <w:szCs w:val="24"/>
        </w:rPr>
        <w:t xml:space="preserve"> года в </w:t>
      </w:r>
      <w:r>
        <w:rPr>
          <w:rFonts w:ascii="PT Astra Serif" w:hAnsi="PT Astra Serif"/>
          <w:b/>
          <w:sz w:val="24"/>
          <w:szCs w:val="24"/>
        </w:rPr>
        <w:t>09:00</w:t>
      </w:r>
      <w:r>
        <w:rPr>
          <w:rFonts w:ascii="PT Astra Serif" w:hAnsi="PT Astra Serif"/>
          <w:sz w:val="24"/>
          <w:szCs w:val="24"/>
        </w:rPr>
        <w:t>.</w:t>
      </w:r>
    </w:p>
    <w:p w:rsidR="00426863" w:rsidRDefault="00426863" w:rsidP="0042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19. Подведение итогов аукциона – </w:t>
      </w:r>
      <w:r w:rsidR="00BE510D">
        <w:rPr>
          <w:rFonts w:ascii="PT Astra Serif" w:hAnsi="PT Astra Serif"/>
          <w:b/>
          <w:sz w:val="24"/>
          <w:szCs w:val="24"/>
        </w:rPr>
        <w:t>14.08</w:t>
      </w:r>
      <w:r>
        <w:rPr>
          <w:rFonts w:ascii="PT Astra Serif" w:hAnsi="PT Astra Serif"/>
          <w:b/>
          <w:sz w:val="24"/>
          <w:szCs w:val="24"/>
        </w:rPr>
        <w:t>.2023</w:t>
      </w:r>
      <w:r>
        <w:rPr>
          <w:rFonts w:ascii="PT Astra Serif" w:hAnsi="PT Astra Serif"/>
          <w:sz w:val="24"/>
          <w:szCs w:val="24"/>
        </w:rPr>
        <w:t xml:space="preserve"> года в </w:t>
      </w:r>
      <w:r>
        <w:rPr>
          <w:rFonts w:ascii="PT Astra Serif" w:hAnsi="PT Astra Serif"/>
          <w:b/>
          <w:sz w:val="24"/>
          <w:szCs w:val="24"/>
        </w:rPr>
        <w:t>17:00</w:t>
      </w:r>
      <w:r>
        <w:rPr>
          <w:rFonts w:ascii="PT Astra Serif" w:hAnsi="PT Astra Serif"/>
          <w:sz w:val="24"/>
          <w:szCs w:val="24"/>
        </w:rPr>
        <w:t>.</w:t>
      </w:r>
    </w:p>
    <w:p w:rsidR="00426863" w:rsidRDefault="00426863" w:rsidP="00426863">
      <w:pPr>
        <w:spacing w:after="0"/>
        <w:ind w:firstLine="708"/>
        <w:jc w:val="both"/>
        <w:rPr>
          <w:rFonts w:ascii="PT Astra Serif" w:hAnsi="PT Astra Serif"/>
          <w:sz w:val="24"/>
          <w:szCs w:val="24"/>
        </w:rPr>
      </w:pPr>
      <w:r>
        <w:rPr>
          <w:rFonts w:ascii="PT Astra Serif" w:hAnsi="PT Astra Serif"/>
          <w:sz w:val="24"/>
          <w:szCs w:val="24"/>
        </w:rPr>
        <w:t>20. Документация для участия в аукционе предоставляется бесплатно на электронной площадке  (http://utp.sberbank-ast.ru, торговая секция «Приватизация, аренда и продажа прав»).</w:t>
      </w:r>
    </w:p>
    <w:p w:rsidR="00426863" w:rsidRDefault="00426863" w:rsidP="00426863">
      <w:pPr>
        <w:jc w:val="center"/>
        <w:rPr>
          <w:rFonts w:ascii="PT Astra Serif" w:hAnsi="PT Astra Serif"/>
          <w:b/>
          <w:sz w:val="28"/>
          <w:szCs w:val="28"/>
        </w:rPr>
      </w:pPr>
    </w:p>
    <w:p w:rsidR="00A27C9F" w:rsidRDefault="00A27C9F">
      <w:pPr>
        <w:jc w:val="center"/>
        <w:rPr>
          <w:rFonts w:ascii="PT Astra Serif" w:hAnsi="PT Astra Serif" w:cs="Times New Roman"/>
          <w:b/>
          <w:sz w:val="28"/>
          <w:szCs w:val="28"/>
        </w:rPr>
      </w:pPr>
    </w:p>
    <w:p w:rsidR="00A27C9F" w:rsidRDefault="00A27C9F">
      <w:pPr>
        <w:jc w:val="center"/>
        <w:rPr>
          <w:rFonts w:ascii="PT Astra Serif" w:hAnsi="PT Astra Serif" w:cs="Times New Roman"/>
          <w:b/>
          <w:sz w:val="28"/>
          <w:szCs w:val="28"/>
        </w:rPr>
      </w:pPr>
    </w:p>
    <w:p w:rsidR="00A27C9F" w:rsidRDefault="00A27C9F">
      <w:pPr>
        <w:jc w:val="center"/>
        <w:rPr>
          <w:rFonts w:ascii="PT Astra Serif" w:hAnsi="PT Astra Serif" w:cs="Times New Roman"/>
          <w:b/>
          <w:sz w:val="28"/>
          <w:szCs w:val="28"/>
        </w:rPr>
      </w:pPr>
    </w:p>
    <w:p w:rsidR="009F5C31" w:rsidRDefault="009F5C31">
      <w:pPr>
        <w:jc w:val="center"/>
        <w:rPr>
          <w:rFonts w:ascii="PT Astra Serif" w:hAnsi="PT Astra Serif" w:cs="Times New Roman"/>
          <w:b/>
          <w:sz w:val="28"/>
          <w:szCs w:val="28"/>
        </w:rPr>
      </w:pPr>
    </w:p>
    <w:p w:rsidR="009F5C31" w:rsidRDefault="009F5C31">
      <w:pPr>
        <w:jc w:val="center"/>
        <w:rPr>
          <w:rFonts w:ascii="PT Astra Serif" w:hAnsi="PT Astra Serif" w:cs="Times New Roman"/>
          <w:b/>
          <w:sz w:val="28"/>
          <w:szCs w:val="28"/>
        </w:rPr>
      </w:pPr>
    </w:p>
    <w:p w:rsidR="001F6F9A" w:rsidRDefault="001F6F9A">
      <w:pPr>
        <w:jc w:val="center"/>
        <w:rPr>
          <w:rFonts w:ascii="PT Astra Serif" w:hAnsi="PT Astra Serif" w:cs="Times New Roman"/>
          <w:b/>
          <w:sz w:val="28"/>
          <w:szCs w:val="28"/>
        </w:rPr>
      </w:pPr>
    </w:p>
    <w:p w:rsidR="00C12125" w:rsidRDefault="00C12125">
      <w:pPr>
        <w:jc w:val="center"/>
        <w:rPr>
          <w:rFonts w:ascii="PT Astra Serif" w:hAnsi="PT Astra Serif" w:cs="Times New Roman"/>
          <w:b/>
          <w:sz w:val="28"/>
          <w:szCs w:val="28"/>
        </w:rPr>
      </w:pPr>
    </w:p>
    <w:p w:rsidR="00C12125" w:rsidRDefault="00C12125">
      <w:pPr>
        <w:jc w:val="center"/>
        <w:rPr>
          <w:rFonts w:ascii="PT Astra Serif" w:hAnsi="PT Astra Serif" w:cs="Times New Roman"/>
          <w:b/>
          <w:sz w:val="28"/>
          <w:szCs w:val="28"/>
        </w:rPr>
      </w:pPr>
    </w:p>
    <w:p w:rsidR="00C12125" w:rsidRDefault="00C12125">
      <w:pPr>
        <w:jc w:val="center"/>
        <w:rPr>
          <w:rFonts w:ascii="PT Astra Serif" w:hAnsi="PT Astra Serif" w:cs="Times New Roman"/>
          <w:b/>
          <w:sz w:val="28"/>
          <w:szCs w:val="28"/>
        </w:rPr>
      </w:pPr>
    </w:p>
    <w:p w:rsidR="00C12125" w:rsidRDefault="00C12125">
      <w:pPr>
        <w:jc w:val="center"/>
        <w:rPr>
          <w:rFonts w:ascii="PT Astra Serif" w:hAnsi="PT Astra Serif" w:cs="Times New Roman"/>
          <w:b/>
          <w:sz w:val="28"/>
          <w:szCs w:val="28"/>
        </w:rPr>
      </w:pPr>
    </w:p>
    <w:p w:rsidR="00C12125" w:rsidRDefault="00C12125">
      <w:pPr>
        <w:jc w:val="center"/>
        <w:rPr>
          <w:rFonts w:ascii="PT Astra Serif" w:hAnsi="PT Astra Serif" w:cs="Times New Roman"/>
          <w:b/>
          <w:sz w:val="28"/>
          <w:szCs w:val="28"/>
        </w:rPr>
      </w:pPr>
    </w:p>
    <w:p w:rsidR="00C12125" w:rsidRDefault="00C12125">
      <w:pPr>
        <w:jc w:val="center"/>
        <w:rPr>
          <w:rFonts w:ascii="PT Astra Serif" w:hAnsi="PT Astra Serif" w:cs="Times New Roman"/>
          <w:b/>
          <w:sz w:val="28"/>
          <w:szCs w:val="28"/>
        </w:rPr>
      </w:pPr>
    </w:p>
    <w:p w:rsidR="00C12125" w:rsidRDefault="00C12125">
      <w:pPr>
        <w:jc w:val="center"/>
        <w:rPr>
          <w:rFonts w:ascii="PT Astra Serif" w:hAnsi="PT Astra Serif" w:cs="Times New Roman"/>
          <w:b/>
          <w:sz w:val="28"/>
          <w:szCs w:val="28"/>
        </w:rPr>
      </w:pPr>
    </w:p>
    <w:p w:rsidR="00C12125" w:rsidRDefault="00C12125">
      <w:pPr>
        <w:jc w:val="center"/>
        <w:rPr>
          <w:rFonts w:ascii="PT Astra Serif" w:hAnsi="PT Astra Serif" w:cs="Times New Roman"/>
          <w:b/>
          <w:sz w:val="28"/>
          <w:szCs w:val="28"/>
        </w:rPr>
      </w:pPr>
    </w:p>
    <w:p w:rsidR="00C12125" w:rsidRDefault="00C12125">
      <w:pPr>
        <w:jc w:val="center"/>
        <w:rPr>
          <w:rFonts w:ascii="PT Astra Serif" w:hAnsi="PT Astra Serif" w:cs="Times New Roman"/>
          <w:b/>
          <w:sz w:val="28"/>
          <w:szCs w:val="28"/>
        </w:rPr>
      </w:pPr>
    </w:p>
    <w:p w:rsidR="00C12125" w:rsidRDefault="00C12125">
      <w:pPr>
        <w:jc w:val="center"/>
        <w:rPr>
          <w:rFonts w:ascii="PT Astra Serif" w:hAnsi="PT Astra Serif" w:cs="Times New Roman"/>
          <w:b/>
          <w:sz w:val="28"/>
          <w:szCs w:val="28"/>
        </w:rPr>
      </w:pPr>
    </w:p>
    <w:p w:rsidR="00C12125" w:rsidRDefault="00C12125">
      <w:pPr>
        <w:jc w:val="center"/>
        <w:rPr>
          <w:rFonts w:ascii="PT Astra Serif" w:hAnsi="PT Astra Serif" w:cs="Times New Roman"/>
          <w:b/>
          <w:sz w:val="28"/>
          <w:szCs w:val="28"/>
        </w:rPr>
      </w:pPr>
    </w:p>
    <w:p w:rsidR="00F55F7C" w:rsidRDefault="00F55F7C">
      <w:pPr>
        <w:jc w:val="center"/>
        <w:rPr>
          <w:rFonts w:ascii="PT Astra Serif" w:hAnsi="PT Astra Serif" w:cs="Times New Roman"/>
          <w:b/>
          <w:sz w:val="28"/>
          <w:szCs w:val="28"/>
        </w:rPr>
      </w:pPr>
    </w:p>
    <w:p w:rsidR="00F55F7C" w:rsidRDefault="00F55F7C">
      <w:pPr>
        <w:jc w:val="center"/>
        <w:rPr>
          <w:rFonts w:ascii="PT Astra Serif" w:hAnsi="PT Astra Serif" w:cs="Times New Roman"/>
          <w:b/>
          <w:sz w:val="28"/>
          <w:szCs w:val="28"/>
        </w:rPr>
      </w:pPr>
    </w:p>
    <w:p w:rsidR="00F55F7C" w:rsidRDefault="00F55F7C">
      <w:pPr>
        <w:jc w:val="center"/>
        <w:rPr>
          <w:rFonts w:ascii="PT Astra Serif" w:hAnsi="PT Astra Serif" w:cs="Times New Roman"/>
          <w:b/>
          <w:sz w:val="28"/>
          <w:szCs w:val="28"/>
        </w:rPr>
      </w:pPr>
    </w:p>
    <w:p w:rsidR="00F55F7C" w:rsidRDefault="00F55F7C">
      <w:pPr>
        <w:jc w:val="center"/>
        <w:rPr>
          <w:rFonts w:ascii="PT Astra Serif" w:hAnsi="PT Astra Serif" w:cs="Times New Roman"/>
          <w:b/>
          <w:sz w:val="28"/>
          <w:szCs w:val="28"/>
        </w:rPr>
      </w:pPr>
    </w:p>
    <w:p w:rsidR="00C12125" w:rsidRDefault="00C12125">
      <w:pPr>
        <w:jc w:val="center"/>
        <w:rPr>
          <w:rFonts w:ascii="PT Astra Serif" w:hAnsi="PT Astra Serif" w:cs="Times New Roman"/>
          <w:b/>
          <w:sz w:val="28"/>
          <w:szCs w:val="28"/>
        </w:rPr>
      </w:pPr>
    </w:p>
    <w:p w:rsidR="00E07B6A" w:rsidRDefault="00E07B6A" w:rsidP="00E07B6A">
      <w:pPr>
        <w:ind w:firstLine="708"/>
        <w:jc w:val="center"/>
        <w:rPr>
          <w:rFonts w:ascii="PT Astra Serif" w:hAnsi="PT Astra Serif"/>
          <w:b/>
          <w:iCs/>
          <w:sz w:val="28"/>
          <w:szCs w:val="28"/>
        </w:rPr>
      </w:pPr>
      <w:r>
        <w:rPr>
          <w:rFonts w:ascii="PT Astra Serif" w:hAnsi="PT Astra Serif"/>
          <w:b/>
          <w:iCs/>
          <w:sz w:val="28"/>
          <w:szCs w:val="28"/>
        </w:rPr>
        <w:lastRenderedPageBreak/>
        <w:t>АУКЦИОННАЯ ДОКУМЕНТАЦИЯ</w:t>
      </w:r>
    </w:p>
    <w:p w:rsidR="00E07B6A" w:rsidRDefault="00E07B6A" w:rsidP="00E07B6A">
      <w:pPr>
        <w:jc w:val="center"/>
      </w:pPr>
      <w:r>
        <w:rPr>
          <w:rFonts w:ascii="PT Astra Serif" w:hAnsi="PT Astra Serif"/>
          <w:b/>
          <w:iCs/>
          <w:sz w:val="28"/>
          <w:szCs w:val="28"/>
        </w:rPr>
        <w:t>А</w:t>
      </w:r>
      <w:r w:rsidRPr="00603303">
        <w:rPr>
          <w:rFonts w:ascii="PT Astra Serif" w:hAnsi="PT Astra Serif"/>
          <w:b/>
          <w:sz w:val="28"/>
          <w:szCs w:val="28"/>
        </w:rPr>
        <w:t>укцион на право заключения договора</w:t>
      </w:r>
      <w:r>
        <w:rPr>
          <w:rFonts w:ascii="PT Astra Serif" w:hAnsi="PT Astra Serif"/>
          <w:b/>
          <w:sz w:val="28"/>
          <w:szCs w:val="28"/>
        </w:rPr>
        <w:t xml:space="preserve"> на размещение нестационарного </w:t>
      </w:r>
      <w:r w:rsidRPr="00603303">
        <w:rPr>
          <w:rFonts w:ascii="PT Astra Serif" w:hAnsi="PT Astra Serif"/>
          <w:b/>
          <w:sz w:val="28"/>
          <w:szCs w:val="28"/>
        </w:rPr>
        <w:t>объекта уличной торговли на территории города Кургана</w:t>
      </w:r>
      <w:r w:rsidR="00646B4D">
        <w:rPr>
          <w:rFonts w:ascii="PT Astra Serif" w:hAnsi="PT Astra Serif"/>
          <w:b/>
          <w:sz w:val="28"/>
          <w:szCs w:val="28"/>
        </w:rPr>
        <w:t xml:space="preserve"> - </w:t>
      </w:r>
      <w:r w:rsidR="003B7FBD">
        <w:rPr>
          <w:rFonts w:ascii="PT Astra Serif" w:hAnsi="PT Astra Serif"/>
          <w:b/>
          <w:sz w:val="28"/>
          <w:szCs w:val="28"/>
        </w:rPr>
        <w:t>11</w:t>
      </w:r>
      <w:r>
        <w:rPr>
          <w:rFonts w:ascii="PT Astra Serif" w:hAnsi="PT Astra Serif"/>
          <w:b/>
          <w:sz w:val="28"/>
          <w:szCs w:val="28"/>
        </w:rPr>
        <w:t xml:space="preserve"> (</w:t>
      </w:r>
      <w:proofErr w:type="spellStart"/>
      <w:r>
        <w:rPr>
          <w:rFonts w:ascii="PT Astra Serif" w:hAnsi="PT Astra Serif"/>
          <w:b/>
          <w:sz w:val="28"/>
          <w:szCs w:val="28"/>
        </w:rPr>
        <w:t>тонары</w:t>
      </w:r>
      <w:proofErr w:type="spellEnd"/>
      <w:r w:rsidR="003B7FBD">
        <w:rPr>
          <w:rFonts w:ascii="PT Astra Serif" w:hAnsi="PT Astra Serif"/>
          <w:b/>
          <w:sz w:val="28"/>
          <w:szCs w:val="28"/>
        </w:rPr>
        <w:t xml:space="preserve"> - 3</w:t>
      </w:r>
      <w:r>
        <w:rPr>
          <w:rFonts w:ascii="PT Astra Serif" w:hAnsi="PT Astra Serif"/>
          <w:b/>
          <w:sz w:val="28"/>
          <w:szCs w:val="28"/>
        </w:rPr>
        <w:t>)</w:t>
      </w:r>
    </w:p>
    <w:p w:rsidR="00426863" w:rsidRPr="00553078" w:rsidRDefault="00426863" w:rsidP="00426863">
      <w:pPr>
        <w:spacing w:after="0" w:line="240" w:lineRule="auto"/>
        <w:ind w:firstLine="708"/>
        <w:jc w:val="both"/>
        <w:rPr>
          <w:rFonts w:ascii="PT Astra Serif" w:eastAsia="Times New Roman" w:hAnsi="PT Astra Serif" w:cs="Times New Roman"/>
          <w:sz w:val="24"/>
          <w:szCs w:val="24"/>
          <w:lang w:eastAsia="ru-RU"/>
        </w:rPr>
      </w:pPr>
      <w:r w:rsidRPr="00553078">
        <w:rPr>
          <w:rFonts w:ascii="PT Astra Serif" w:eastAsia="Times New Roman" w:hAnsi="PT Astra Serif" w:cs="Times New Roman"/>
          <w:sz w:val="24"/>
          <w:szCs w:val="24"/>
          <w:lang w:eastAsia="ru-RU"/>
        </w:rPr>
        <w:t xml:space="preserve">1. </w:t>
      </w:r>
      <w:proofErr w:type="gramStart"/>
      <w:r w:rsidRPr="00553078">
        <w:rPr>
          <w:rFonts w:ascii="PT Astra Serif" w:eastAsia="Times New Roman" w:hAnsi="PT Astra Serif" w:cs="Times New Roman"/>
          <w:sz w:val="24"/>
          <w:szCs w:val="24"/>
          <w:lang w:eastAsia="ru-RU"/>
        </w:rPr>
        <w:t>Электронный аукцион (далее –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w:t>
      </w:r>
      <w:r>
        <w:rPr>
          <w:rFonts w:ascii="PT Astra Serif" w:eastAsia="Times New Roman" w:hAnsi="PT Astra Serif" w:cs="Times New Roman"/>
          <w:sz w:val="24"/>
          <w:szCs w:val="24"/>
          <w:lang w:eastAsia="ru-RU"/>
        </w:rPr>
        <w:t>йской Федерации», постановлением</w:t>
      </w:r>
      <w:r>
        <w:rPr>
          <w:rFonts w:ascii="PT Astra Serif" w:eastAsia="Times New Roman" w:hAnsi="PT Astra Serif"/>
          <w:sz w:val="24"/>
          <w:szCs w:val="24"/>
          <w:lang w:eastAsia="ru-RU"/>
        </w:rPr>
        <w:t xml:space="preserve"> Администрации города Кургана от 18.12.2020 г. №7675 «Об утверждении порядка проведения торгов на право заключения договора на размещение нестационарного объекта на территории города</w:t>
      </w:r>
      <w:proofErr w:type="gramEnd"/>
      <w:r>
        <w:rPr>
          <w:rFonts w:ascii="PT Astra Serif" w:eastAsia="Times New Roman" w:hAnsi="PT Astra Serif"/>
          <w:sz w:val="24"/>
          <w:szCs w:val="24"/>
          <w:lang w:eastAsia="ru-RU"/>
        </w:rPr>
        <w:t xml:space="preserve"> Кургана», </w:t>
      </w:r>
      <w:r w:rsidRPr="00553078">
        <w:rPr>
          <w:rFonts w:ascii="PT Astra Serif" w:hAnsi="PT Astra Serif"/>
          <w:sz w:val="24"/>
          <w:szCs w:val="24"/>
        </w:rPr>
        <w:t>постановление</w:t>
      </w:r>
      <w:r>
        <w:rPr>
          <w:rFonts w:ascii="PT Astra Serif" w:hAnsi="PT Astra Serif"/>
          <w:sz w:val="24"/>
          <w:szCs w:val="24"/>
        </w:rPr>
        <w:t>м</w:t>
      </w:r>
      <w:r w:rsidRPr="00553078">
        <w:rPr>
          <w:rFonts w:ascii="PT Astra Serif" w:hAnsi="PT Astra Serif"/>
          <w:sz w:val="24"/>
          <w:szCs w:val="24"/>
        </w:rPr>
        <w:t xml:space="preserve"> Администрации города Кургана от 26.02.2021 г. №1003 «Об утверждении Положения о порядке размещения нестационарных объектов уличной торговли и летних кафе на территории города Кургана»</w:t>
      </w:r>
      <w:r>
        <w:rPr>
          <w:rFonts w:ascii="PT Astra Serif" w:hAnsi="PT Astra Serif"/>
          <w:sz w:val="24"/>
          <w:szCs w:val="24"/>
        </w:rPr>
        <w:t xml:space="preserve">, </w:t>
      </w:r>
      <w:r w:rsidRPr="00553078">
        <w:rPr>
          <w:rFonts w:ascii="PT Astra Serif" w:eastAsia="Times New Roman" w:hAnsi="PT Astra Serif" w:cs="Times New Roman"/>
          <w:sz w:val="24"/>
          <w:szCs w:val="24"/>
          <w:lang w:eastAsia="ru-RU"/>
        </w:rPr>
        <w:t>постановлением Администрации города Кургана от 13.08.2020</w:t>
      </w:r>
      <w:r>
        <w:rPr>
          <w:rFonts w:ascii="PT Astra Serif" w:eastAsia="Times New Roman" w:hAnsi="PT Astra Serif" w:cs="Times New Roman"/>
          <w:sz w:val="24"/>
          <w:szCs w:val="24"/>
          <w:lang w:eastAsia="ru-RU"/>
        </w:rPr>
        <w:t xml:space="preserve"> </w:t>
      </w:r>
      <w:r w:rsidRPr="00553078">
        <w:rPr>
          <w:rFonts w:ascii="PT Astra Serif" w:eastAsia="Times New Roman" w:hAnsi="PT Astra Serif" w:cs="Times New Roman"/>
          <w:sz w:val="24"/>
          <w:szCs w:val="24"/>
          <w:lang w:eastAsia="ru-RU"/>
        </w:rPr>
        <w:t>г. №4697 «Об утверждении схемы размещения нестационарных торговых объектов на территории города Кургана на 2021-2026 годы».</w:t>
      </w:r>
    </w:p>
    <w:p w:rsidR="00426863" w:rsidRDefault="00426863" w:rsidP="00426863">
      <w:pPr>
        <w:spacing w:after="0" w:line="240" w:lineRule="auto"/>
        <w:ind w:firstLine="708"/>
        <w:jc w:val="both"/>
        <w:rPr>
          <w:rFonts w:ascii="PT Astra Serif" w:hAnsi="PT Astra Serif"/>
          <w:sz w:val="24"/>
          <w:szCs w:val="24"/>
        </w:rPr>
      </w:pPr>
      <w:r>
        <w:rPr>
          <w:rFonts w:ascii="PT Astra Serif" w:hAnsi="PT Astra Serif"/>
          <w:sz w:val="24"/>
          <w:szCs w:val="24"/>
        </w:rPr>
        <w:t>2. Инициатор проведения аукциона: Департамент экономического развития, предпринимательства и торговли Администрации города Кургана.</w:t>
      </w:r>
    </w:p>
    <w:p w:rsidR="00426863" w:rsidRDefault="00426863" w:rsidP="0042686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Место нахождения: 640002, Курганская область, г. Курган, пл. Ленина, д. 1.</w:t>
      </w:r>
      <w:proofErr w:type="gramEnd"/>
    </w:p>
    <w:p w:rsidR="00426863" w:rsidRDefault="00426863" w:rsidP="0042686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Почтовый адрес: 640002, Курганская область, г. Курган, пл. Ленина, д. 1.</w:t>
      </w:r>
      <w:proofErr w:type="gramEnd"/>
    </w:p>
    <w:p w:rsidR="00426863" w:rsidRPr="00F9608F" w:rsidRDefault="00426863" w:rsidP="0042686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lang w:val="ru-RU"/>
        </w:rPr>
      </w:pPr>
      <w:r>
        <w:rPr>
          <w:rFonts w:ascii="PT Astra Serif" w:hAnsi="PT Astra Serif"/>
          <w:sz w:val="24"/>
          <w:szCs w:val="24"/>
          <w:lang w:val="ru-RU"/>
        </w:rPr>
        <w:t xml:space="preserve">Адрес электронной почты: </w:t>
      </w:r>
      <w:hyperlink r:id="rId11" w:history="1">
        <w:r w:rsidRPr="00A47A0D">
          <w:rPr>
            <w:rStyle w:val="af6"/>
            <w:rFonts w:ascii="PT Astra Serif" w:hAnsi="PT Astra Serif"/>
          </w:rPr>
          <w:t>torg</w:t>
        </w:r>
        <w:r w:rsidRPr="00A47A0D">
          <w:rPr>
            <w:rStyle w:val="af6"/>
            <w:rFonts w:ascii="PT Astra Serif" w:hAnsi="PT Astra Serif"/>
            <w:lang w:val="ru-RU"/>
          </w:rPr>
          <w:t>@</w:t>
        </w:r>
        <w:r w:rsidRPr="00A47A0D">
          <w:rPr>
            <w:rStyle w:val="af6"/>
            <w:rFonts w:ascii="PT Astra Serif" w:hAnsi="PT Astra Serif"/>
          </w:rPr>
          <w:t>kurqan</w:t>
        </w:r>
        <w:r w:rsidRPr="00A47A0D">
          <w:rPr>
            <w:rStyle w:val="af6"/>
            <w:rFonts w:ascii="PT Astra Serif" w:hAnsi="PT Astra Serif"/>
            <w:lang w:val="ru-RU"/>
          </w:rPr>
          <w:t>-</w:t>
        </w:r>
        <w:r w:rsidRPr="00A47A0D">
          <w:rPr>
            <w:rStyle w:val="af6"/>
            <w:rFonts w:ascii="PT Astra Serif" w:hAnsi="PT Astra Serif"/>
          </w:rPr>
          <w:t>city</w:t>
        </w:r>
        <w:r w:rsidRPr="00A47A0D">
          <w:rPr>
            <w:rStyle w:val="af6"/>
            <w:rFonts w:ascii="PT Astra Serif" w:hAnsi="PT Astra Serif"/>
            <w:lang w:val="ru-RU"/>
          </w:rPr>
          <w:t>.</w:t>
        </w:r>
        <w:proofErr w:type="spellStart"/>
        <w:r w:rsidRPr="00A47A0D">
          <w:rPr>
            <w:rStyle w:val="af6"/>
            <w:rFonts w:ascii="PT Astra Serif" w:hAnsi="PT Astra Serif"/>
          </w:rPr>
          <w:t>ru</w:t>
        </w:r>
        <w:proofErr w:type="spellEnd"/>
      </w:hyperlink>
      <w:r>
        <w:rPr>
          <w:rFonts w:ascii="PT Astra Serif" w:hAnsi="PT Astra Serif"/>
          <w:lang w:val="ru-RU"/>
        </w:rPr>
        <w:t>.</w:t>
      </w:r>
    </w:p>
    <w:p w:rsidR="00426863" w:rsidRDefault="00426863" w:rsidP="0042686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Контактный телефон: 8 (3522)</w:t>
      </w:r>
      <w:r>
        <w:rPr>
          <w:rFonts w:ascii="PT Astra Serif" w:hAnsi="PT Astra Serif"/>
          <w:spacing w:val="30"/>
          <w:sz w:val="18"/>
          <w:szCs w:val="18"/>
          <w:lang w:val="ru-RU"/>
        </w:rPr>
        <w:t xml:space="preserve"> </w:t>
      </w:r>
      <w:r>
        <w:rPr>
          <w:rFonts w:ascii="PT Astra Serif" w:hAnsi="PT Astra Serif"/>
          <w:spacing w:val="30"/>
          <w:sz w:val="24"/>
          <w:szCs w:val="24"/>
          <w:lang w:val="ru-RU"/>
        </w:rPr>
        <w:t>42-84-83, доб.806</w:t>
      </w:r>
      <w:r w:rsidRPr="00362281">
        <w:rPr>
          <w:rFonts w:ascii="PT Astra Serif" w:hAnsi="PT Astra Serif"/>
          <w:spacing w:val="30"/>
          <w:sz w:val="24"/>
          <w:szCs w:val="24"/>
          <w:lang w:val="ru-RU"/>
        </w:rPr>
        <w:t>#</w:t>
      </w:r>
      <w:r>
        <w:rPr>
          <w:rFonts w:ascii="PT Astra Serif" w:hAnsi="PT Astra Serif"/>
          <w:spacing w:val="30"/>
          <w:sz w:val="24"/>
          <w:szCs w:val="24"/>
          <w:lang w:val="ru-RU"/>
        </w:rPr>
        <w:t>.</w:t>
      </w:r>
    </w:p>
    <w:p w:rsidR="00426863" w:rsidRDefault="00426863" w:rsidP="0042686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 xml:space="preserve">Контактное лицо: </w:t>
      </w:r>
      <w:proofErr w:type="spellStart"/>
      <w:r>
        <w:rPr>
          <w:rFonts w:ascii="PT Astra Serif" w:hAnsi="PT Astra Serif"/>
          <w:sz w:val="24"/>
          <w:szCs w:val="24"/>
          <w:lang w:val="ru-RU"/>
        </w:rPr>
        <w:t>Малоземова</w:t>
      </w:r>
      <w:proofErr w:type="spellEnd"/>
      <w:r>
        <w:rPr>
          <w:rFonts w:ascii="PT Astra Serif" w:hAnsi="PT Astra Serif"/>
          <w:sz w:val="24"/>
          <w:szCs w:val="24"/>
          <w:lang w:val="ru-RU"/>
        </w:rPr>
        <w:t xml:space="preserve"> Елена  Николаевна.</w:t>
      </w:r>
    </w:p>
    <w:p w:rsidR="00426863" w:rsidRDefault="00426863" w:rsidP="0042686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sz w:val="24"/>
          <w:szCs w:val="24"/>
          <w:lang w:val="ru-RU"/>
        </w:rPr>
        <w:t>3. Организатор аукциона: Департамент экономического развития, предпринимательства и торговли Администрации города Кургана (далее - Организатор аукциона).</w:t>
      </w:r>
    </w:p>
    <w:p w:rsidR="00426863" w:rsidRDefault="00426863" w:rsidP="00426863">
      <w:pPr>
        <w:spacing w:after="0"/>
        <w:ind w:left="1" w:firstLine="707"/>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Pr>
          <w:rFonts w:ascii="PT Astra Serif" w:eastAsia="Courier New" w:hAnsi="PT Astra Serif" w:cs="Courier New"/>
          <w:color w:val="000000"/>
          <w:sz w:val="24"/>
          <w:szCs w:val="24"/>
          <w:lang w:bidi="ru-RU"/>
        </w:rPr>
        <w:t xml:space="preserve"> </w:t>
      </w:r>
      <w:r>
        <w:rPr>
          <w:rFonts w:ascii="PT Astra Serif" w:hAnsi="PT Astra Serif"/>
          <w:sz w:val="24"/>
          <w:szCs w:val="24"/>
        </w:rPr>
        <w:t>http://utp.sberbank-ast.ru</w:t>
      </w:r>
      <w:r>
        <w:rPr>
          <w:rFonts w:ascii="PT Astra Serif" w:eastAsia="Courier New" w:hAnsi="PT Astra Serif"/>
          <w:sz w:val="24"/>
          <w:szCs w:val="24"/>
          <w:lang w:bidi="ru-RU"/>
        </w:rPr>
        <w:t xml:space="preserve"> </w:t>
      </w:r>
      <w:r>
        <w:rPr>
          <w:rFonts w:ascii="PT Astra Serif" w:eastAsia="Courier New" w:hAnsi="PT Astra Serif"/>
          <w:color w:val="000000"/>
          <w:sz w:val="24"/>
          <w:szCs w:val="24"/>
          <w:lang w:bidi="ru-RU"/>
        </w:rPr>
        <w:t>(далее – электронная площадка), торговая секция «Приватизация, аренда и продажа прав» (далее – торговая секция).</w:t>
      </w:r>
    </w:p>
    <w:p w:rsidR="00426863" w:rsidRDefault="00426863" w:rsidP="00426863">
      <w:pPr>
        <w:spacing w:after="0"/>
        <w:ind w:firstLine="709"/>
        <w:contextualSpacing/>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Владелец электронной площадки:</w:t>
      </w:r>
      <w:r>
        <w:rPr>
          <w:rFonts w:ascii="PT Astra Serif" w:hAnsi="PT Astra Serif"/>
          <w:sz w:val="24"/>
          <w:szCs w:val="24"/>
        </w:rPr>
        <w:t xml:space="preserve"> АО «</w:t>
      </w:r>
      <w:proofErr w:type="spellStart"/>
      <w:r>
        <w:rPr>
          <w:rFonts w:ascii="PT Astra Serif" w:hAnsi="PT Astra Serif"/>
          <w:sz w:val="24"/>
          <w:szCs w:val="24"/>
        </w:rPr>
        <w:t>Сбербанк-АСТ</w:t>
      </w:r>
      <w:proofErr w:type="spellEnd"/>
      <w:r>
        <w:rPr>
          <w:rFonts w:ascii="PT Astra Serif" w:hAnsi="PT Astra Serif"/>
          <w:sz w:val="24"/>
          <w:szCs w:val="24"/>
        </w:rPr>
        <w:t>» (далее – Оператор)</w:t>
      </w:r>
      <w:r>
        <w:rPr>
          <w:rFonts w:ascii="PT Astra Serif" w:eastAsia="Courier New" w:hAnsi="PT Astra Serif"/>
          <w:color w:val="000000"/>
          <w:sz w:val="24"/>
          <w:szCs w:val="24"/>
          <w:lang w:bidi="ru-RU"/>
        </w:rPr>
        <w:t>.</w:t>
      </w:r>
    </w:p>
    <w:p w:rsidR="00426863" w:rsidRDefault="00426863" w:rsidP="00426863">
      <w:pPr>
        <w:spacing w:after="0"/>
        <w:ind w:firstLine="709"/>
        <w:contextualSpacing/>
        <w:jc w:val="both"/>
        <w:rPr>
          <w:rFonts w:ascii="PT Astra Serif" w:eastAsia="Courier New" w:hAnsi="PT Astra Serif"/>
          <w:sz w:val="24"/>
          <w:szCs w:val="24"/>
          <w:lang w:eastAsia="ru-RU" w:bidi="ru-RU"/>
        </w:rPr>
      </w:pPr>
      <w:r>
        <w:rPr>
          <w:rFonts w:ascii="PT Astra Serif" w:eastAsia="Courier New" w:hAnsi="PT Astra Serif"/>
          <w:color w:val="000000"/>
          <w:sz w:val="24"/>
          <w:szCs w:val="24"/>
          <w:lang w:bidi="ru-RU"/>
        </w:rPr>
        <w:t xml:space="preserve">Регламент работы электронной площадки размещён по </w:t>
      </w:r>
      <w:r>
        <w:rPr>
          <w:rFonts w:ascii="PT Astra Serif" w:eastAsia="Courier New" w:hAnsi="PT Astra Serif"/>
          <w:sz w:val="24"/>
          <w:szCs w:val="24"/>
          <w:lang w:bidi="ru-RU"/>
        </w:rPr>
        <w:t xml:space="preserve">адресу: </w:t>
      </w:r>
      <w:r>
        <w:rPr>
          <w:rFonts w:ascii="PT Astra Serif" w:eastAsia="Courier New" w:hAnsi="PT Astra Serif"/>
          <w:sz w:val="24"/>
          <w:szCs w:val="24"/>
          <w:lang w:bidi="ru-RU"/>
        </w:rPr>
        <w:br/>
      </w:r>
      <w:r>
        <w:rPr>
          <w:rFonts w:ascii="PT Astra Serif" w:hAnsi="PT Astra Serif"/>
          <w:sz w:val="24"/>
          <w:szCs w:val="24"/>
        </w:rPr>
        <w:t>https://utp.sberbank-ast.ru/AP/NBT/Index/0/0/0/0.</w:t>
      </w:r>
    </w:p>
    <w:p w:rsidR="00426863" w:rsidRDefault="00426863" w:rsidP="00426863">
      <w:pPr>
        <w:spacing w:after="0"/>
        <w:ind w:firstLine="709"/>
        <w:contextualSpacing/>
        <w:jc w:val="both"/>
        <w:rPr>
          <w:rFonts w:ascii="PT Astra Serif" w:hAnsi="PT Astra Serif"/>
          <w:sz w:val="24"/>
          <w:szCs w:val="24"/>
          <w:highlight w:val="white"/>
        </w:rPr>
      </w:pPr>
      <w:r>
        <w:rPr>
          <w:rFonts w:ascii="PT Astra Serif" w:hAnsi="PT Astra Serif"/>
          <w:bCs/>
          <w:sz w:val="24"/>
          <w:szCs w:val="24"/>
          <w:lang w:bidi="ru-RU"/>
        </w:rPr>
        <w:t xml:space="preserve">Регламент работы </w:t>
      </w:r>
      <w:r>
        <w:rPr>
          <w:rFonts w:ascii="PT Astra Serif" w:eastAsia="Courier New" w:hAnsi="PT Astra Serif"/>
          <w:sz w:val="24"/>
          <w:szCs w:val="24"/>
          <w:lang w:bidi="ru-RU"/>
        </w:rPr>
        <w:t xml:space="preserve">торговой секции </w:t>
      </w:r>
      <w:r>
        <w:rPr>
          <w:rFonts w:ascii="PT Astra Serif" w:hAnsi="PT Astra Serif"/>
          <w:bCs/>
          <w:sz w:val="24"/>
          <w:szCs w:val="24"/>
          <w:lang w:bidi="ru-RU"/>
        </w:rPr>
        <w:t xml:space="preserve">размещен по адресу: </w:t>
      </w:r>
      <w:r>
        <w:rPr>
          <w:rFonts w:ascii="PT Astra Serif" w:hAnsi="PT Astra Serif"/>
          <w:sz w:val="24"/>
          <w:szCs w:val="24"/>
        </w:rPr>
        <w:t xml:space="preserve"> </w:t>
      </w:r>
      <w:r>
        <w:rPr>
          <w:rFonts w:ascii="PT Astra Serif" w:hAnsi="PT Astra Serif"/>
          <w:sz w:val="24"/>
          <w:szCs w:val="24"/>
        </w:rPr>
        <w:br/>
        <w:t>https://utp.sberbank-ast.ru/AP/NBT/Index/0/0/0/0.</w:t>
      </w:r>
    </w:p>
    <w:p w:rsidR="00426863" w:rsidRDefault="00426863" w:rsidP="00426863">
      <w:pPr>
        <w:spacing w:after="0"/>
        <w:ind w:firstLine="709"/>
        <w:contextualSpacing/>
        <w:jc w:val="both"/>
        <w:rPr>
          <w:rFonts w:ascii="PT Astra Serif" w:hAnsi="PT Astra Serif"/>
          <w:sz w:val="24"/>
          <w:szCs w:val="24"/>
          <w:highlight w:val="white"/>
        </w:rPr>
      </w:pPr>
      <w:r>
        <w:rPr>
          <w:rFonts w:ascii="PT Astra Serif" w:eastAsia="Courier New" w:hAnsi="PT Astra Serif"/>
          <w:sz w:val="24"/>
          <w:szCs w:val="24"/>
          <w:lang w:bidi="ru-RU"/>
        </w:rPr>
        <w:t xml:space="preserve">Инструкция по работе в торговой секции электронной площадки  </w:t>
      </w:r>
      <w:r>
        <w:rPr>
          <w:rFonts w:ascii="PT Astra Serif" w:eastAsia="Courier New" w:hAnsi="PT Astra Serif"/>
          <w:sz w:val="24"/>
          <w:szCs w:val="24"/>
          <w:lang w:bidi="ru-RU"/>
        </w:rPr>
        <w:br/>
      </w:r>
      <w:r>
        <w:rPr>
          <w:rFonts w:ascii="PT Astra Serif" w:hAnsi="PT Astra Serif"/>
          <w:bCs/>
          <w:sz w:val="24"/>
          <w:szCs w:val="24"/>
          <w:lang w:bidi="ru-RU"/>
        </w:rPr>
        <w:t>размещена по адресу:</w:t>
      </w:r>
      <w:r>
        <w:rPr>
          <w:rFonts w:ascii="PT Astra Serif" w:hAnsi="PT Astra Serif"/>
          <w:sz w:val="24"/>
          <w:szCs w:val="24"/>
        </w:rPr>
        <w:t xml:space="preserve"> https://utp.sberbank-ast.ru/AP/NBT/Index/0/0/0/0.</w:t>
      </w:r>
    </w:p>
    <w:p w:rsidR="00426863" w:rsidRDefault="00426863" w:rsidP="00426863">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5. Предмет аукциона: </w:t>
      </w:r>
      <w:r>
        <w:rPr>
          <w:rFonts w:ascii="PT Astra Serif" w:hAnsi="PT Astra Serif"/>
          <w:iCs/>
          <w:sz w:val="24"/>
          <w:szCs w:val="24"/>
        </w:rPr>
        <w:t xml:space="preserve">право заключения договора на размещение нестационарного объекта уличной торговли на территории города Кургана </w:t>
      </w:r>
      <w:r>
        <w:rPr>
          <w:rFonts w:ascii="PT Astra Serif" w:hAnsi="PT Astra Serif"/>
          <w:iCs/>
          <w:sz w:val="24"/>
          <w:szCs w:val="24"/>
          <w:lang w:eastAsia="ru-RU"/>
        </w:rPr>
        <w:t>(в соответствии со схемой размещения нестационарных торговых объектов на территории города Кургана на 2021-2026 годы, утвержденной</w:t>
      </w:r>
      <w:r w:rsidRPr="005F2699">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постановлением Администрации города Кургана от 13.08.2020 г. №4697</w:t>
      </w:r>
      <w:r>
        <w:rPr>
          <w:rFonts w:ascii="PT Astra Serif" w:hAnsi="PT Astra Serif"/>
          <w:iCs/>
          <w:sz w:val="24"/>
          <w:szCs w:val="24"/>
          <w:lang w:eastAsia="ru-RU"/>
        </w:rPr>
        <w:t xml:space="preserve">), (далее - Договор).       </w:t>
      </w:r>
    </w:p>
    <w:p w:rsidR="00426863" w:rsidRDefault="00426863" w:rsidP="00426863">
      <w:pPr>
        <w:tabs>
          <w:tab w:val="left" w:pos="709"/>
          <w:tab w:val="left" w:pos="2472"/>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t>Таблица  1</w:t>
      </w:r>
    </w:p>
    <w:tbl>
      <w:tblPr>
        <w:tblW w:w="10381" w:type="dxa"/>
        <w:tblInd w:w="-5" w:type="dxa"/>
        <w:tblLayout w:type="fixed"/>
        <w:tblCellMar>
          <w:left w:w="28" w:type="dxa"/>
          <w:right w:w="28" w:type="dxa"/>
        </w:tblCellMar>
        <w:tblLook w:val="0000"/>
      </w:tblPr>
      <w:tblGrid>
        <w:gridCol w:w="708"/>
        <w:gridCol w:w="2267"/>
        <w:gridCol w:w="1027"/>
        <w:gridCol w:w="1559"/>
        <w:gridCol w:w="2302"/>
        <w:gridCol w:w="816"/>
        <w:gridCol w:w="1702"/>
      </w:tblGrid>
      <w:tr w:rsidR="00DE31F7" w:rsidRPr="00576479" w:rsidTr="00DE31F7">
        <w:trPr>
          <w:trHeight w:val="20"/>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1F7" w:rsidRPr="00576479" w:rsidRDefault="00DE31F7" w:rsidP="00DE31F7">
            <w:pPr>
              <w:spacing w:after="0" w:line="240" w:lineRule="auto"/>
              <w:jc w:val="center"/>
              <w:rPr>
                <w:rFonts w:ascii="PT Astra Serif" w:hAnsi="PT Astra Serif"/>
                <w:sz w:val="26"/>
                <w:szCs w:val="26"/>
              </w:rPr>
            </w:pPr>
            <w:r w:rsidRPr="00576479">
              <w:rPr>
                <w:rFonts w:ascii="PT Astra Serif" w:eastAsia="Times New Roman" w:hAnsi="PT Astra Serif"/>
                <w:b/>
                <w:color w:val="000000"/>
                <w:sz w:val="26"/>
                <w:szCs w:val="26"/>
                <w:lang w:eastAsia="ru-RU"/>
              </w:rPr>
              <w:t>№ лота</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1F7" w:rsidRPr="00576479" w:rsidRDefault="00DE31F7" w:rsidP="00DE31F7">
            <w:pPr>
              <w:spacing w:after="0" w:line="240" w:lineRule="auto"/>
              <w:jc w:val="center"/>
              <w:rPr>
                <w:rFonts w:ascii="PT Astra Serif" w:hAnsi="PT Astra Serif"/>
                <w:sz w:val="26"/>
                <w:szCs w:val="26"/>
              </w:rPr>
            </w:pPr>
            <w:r w:rsidRPr="00576479">
              <w:rPr>
                <w:rFonts w:ascii="PT Astra Serif" w:eastAsia="Times New Roman" w:hAnsi="PT Astra Serif"/>
                <w:b/>
                <w:color w:val="000000"/>
                <w:sz w:val="26"/>
                <w:szCs w:val="26"/>
                <w:lang w:eastAsia="ru-RU"/>
              </w:rPr>
              <w:t>Адресный ориентир торгового места</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1F7" w:rsidRPr="00576479" w:rsidRDefault="00DE31F7" w:rsidP="00DE31F7">
            <w:pPr>
              <w:spacing w:after="0" w:line="240" w:lineRule="auto"/>
              <w:jc w:val="center"/>
              <w:rPr>
                <w:rFonts w:ascii="PT Astra Serif" w:hAnsi="PT Astra Serif"/>
                <w:sz w:val="26"/>
                <w:szCs w:val="26"/>
              </w:rPr>
            </w:pPr>
            <w:r w:rsidRPr="00576479">
              <w:rPr>
                <w:rFonts w:ascii="PT Astra Serif" w:eastAsia="Times New Roman" w:hAnsi="PT Astra Serif"/>
                <w:b/>
                <w:color w:val="000000"/>
                <w:sz w:val="26"/>
                <w:szCs w:val="26"/>
                <w:lang w:eastAsia="ru-RU"/>
              </w:rPr>
              <w:t>Номер в схеме НТО*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1F7" w:rsidRPr="00576479" w:rsidRDefault="00DE31F7" w:rsidP="00DE31F7">
            <w:pPr>
              <w:spacing w:after="0" w:line="240" w:lineRule="auto"/>
              <w:jc w:val="center"/>
              <w:rPr>
                <w:rFonts w:ascii="PT Astra Serif" w:hAnsi="PT Astra Serif"/>
                <w:sz w:val="26"/>
                <w:szCs w:val="26"/>
              </w:rPr>
            </w:pPr>
            <w:r w:rsidRPr="00576479">
              <w:rPr>
                <w:rFonts w:ascii="PT Astra Serif" w:eastAsia="Times New Roman" w:hAnsi="PT Astra Serif"/>
                <w:b/>
                <w:color w:val="000000"/>
                <w:sz w:val="26"/>
                <w:szCs w:val="26"/>
                <w:lang w:eastAsia="ru-RU"/>
              </w:rPr>
              <w:t>Вид объекта</w:t>
            </w:r>
          </w:p>
        </w:tc>
        <w:tc>
          <w:tcPr>
            <w:tcW w:w="2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1F7" w:rsidRPr="00576479" w:rsidRDefault="00DE31F7" w:rsidP="00DE31F7">
            <w:pPr>
              <w:spacing w:after="0" w:line="240" w:lineRule="auto"/>
              <w:jc w:val="center"/>
              <w:rPr>
                <w:rFonts w:ascii="PT Astra Serif" w:hAnsi="PT Astra Serif"/>
                <w:sz w:val="26"/>
                <w:szCs w:val="26"/>
              </w:rPr>
            </w:pPr>
            <w:r w:rsidRPr="00576479">
              <w:rPr>
                <w:rFonts w:ascii="PT Astra Serif" w:eastAsia="Times New Roman" w:hAnsi="PT Astra Serif"/>
                <w:b/>
                <w:color w:val="000000"/>
                <w:sz w:val="26"/>
                <w:szCs w:val="26"/>
                <w:lang w:eastAsia="ru-RU"/>
              </w:rPr>
              <w:t>Специализация торгового объекта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1F7" w:rsidRPr="00576479" w:rsidRDefault="00DE31F7" w:rsidP="00DE31F7">
            <w:pPr>
              <w:spacing w:after="0" w:line="240" w:lineRule="auto"/>
              <w:jc w:val="center"/>
              <w:rPr>
                <w:rFonts w:ascii="PT Astra Serif" w:hAnsi="PT Astra Serif"/>
                <w:sz w:val="26"/>
                <w:szCs w:val="26"/>
              </w:rPr>
            </w:pPr>
            <w:r w:rsidRPr="00576479">
              <w:rPr>
                <w:rFonts w:ascii="PT Astra Serif" w:eastAsia="Times New Roman" w:hAnsi="PT Astra Serif"/>
                <w:b/>
                <w:color w:val="000000"/>
                <w:sz w:val="26"/>
                <w:szCs w:val="26"/>
                <w:lang w:eastAsia="ru-RU"/>
              </w:rPr>
              <w:t>Площадь объекта, кв.м.</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1F7" w:rsidRPr="00576479" w:rsidRDefault="00DE31F7" w:rsidP="00DE31F7">
            <w:pPr>
              <w:spacing w:after="0" w:line="240" w:lineRule="auto"/>
              <w:jc w:val="center"/>
              <w:rPr>
                <w:rFonts w:ascii="PT Astra Serif" w:hAnsi="PT Astra Serif"/>
                <w:sz w:val="26"/>
                <w:szCs w:val="26"/>
              </w:rPr>
            </w:pPr>
            <w:r w:rsidRPr="00576479">
              <w:rPr>
                <w:rFonts w:ascii="PT Astra Serif" w:eastAsia="Times New Roman" w:hAnsi="PT Astra Serif"/>
                <w:b/>
                <w:color w:val="000000"/>
                <w:sz w:val="26"/>
                <w:szCs w:val="26"/>
                <w:lang w:eastAsia="ru-RU"/>
              </w:rPr>
              <w:t>Срок действия Договора</w:t>
            </w:r>
          </w:p>
        </w:tc>
      </w:tr>
      <w:tr w:rsidR="00DE31F7" w:rsidRPr="00546F8D" w:rsidTr="00DE31F7">
        <w:trPr>
          <w:trHeight w:val="20"/>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1F7" w:rsidRPr="00576479" w:rsidRDefault="00DE31F7" w:rsidP="00FD58B9">
            <w:pPr>
              <w:numPr>
                <w:ilvl w:val="0"/>
                <w:numId w:val="25"/>
              </w:numPr>
              <w:tabs>
                <w:tab w:val="left" w:pos="474"/>
              </w:tabs>
              <w:suppressAutoHyphens/>
              <w:spacing w:after="0" w:line="240" w:lineRule="auto"/>
              <w:rPr>
                <w:rFonts w:ascii="PT Astra Serif" w:hAnsi="PT Astra Serif"/>
                <w:color w:val="000000"/>
                <w:sz w:val="24"/>
                <w:szCs w:val="24"/>
              </w:rPr>
            </w:pPr>
          </w:p>
        </w:tc>
        <w:tc>
          <w:tcPr>
            <w:tcW w:w="2267" w:type="dxa"/>
            <w:tcBorders>
              <w:left w:val="single" w:sz="4" w:space="0" w:color="000000"/>
              <w:bottom w:val="single" w:sz="4" w:space="0" w:color="000000"/>
              <w:right w:val="single" w:sz="4" w:space="0" w:color="000000"/>
            </w:tcBorders>
            <w:shd w:val="clear" w:color="auto" w:fill="auto"/>
            <w:vAlign w:val="center"/>
          </w:tcPr>
          <w:p w:rsidR="00DE31F7" w:rsidRPr="00546F8D" w:rsidRDefault="00DE31F7" w:rsidP="00DE31F7">
            <w:pPr>
              <w:autoSpaceDE w:val="0"/>
              <w:autoSpaceDN w:val="0"/>
              <w:adjustRightInd w:val="0"/>
              <w:spacing w:line="240" w:lineRule="auto"/>
              <w:rPr>
                <w:rFonts w:ascii="PT Astra Serif" w:hAnsi="PT Astra Serif" w:cs="Calibri"/>
                <w:sz w:val="24"/>
                <w:szCs w:val="24"/>
              </w:rPr>
            </w:pPr>
            <w:r w:rsidRPr="00546F8D">
              <w:rPr>
                <w:rFonts w:ascii="PT Astra Serif" w:hAnsi="PT Astra Serif"/>
                <w:sz w:val="24"/>
                <w:szCs w:val="24"/>
              </w:rPr>
              <w:t>К. Маркса, в районе здания № 149 (остановочный комплекс «Швейная фирма»)</w:t>
            </w:r>
          </w:p>
        </w:tc>
        <w:tc>
          <w:tcPr>
            <w:tcW w:w="1027" w:type="dxa"/>
            <w:tcBorders>
              <w:bottom w:val="single" w:sz="4" w:space="0" w:color="000000"/>
              <w:right w:val="single" w:sz="4" w:space="0" w:color="000000"/>
            </w:tcBorders>
            <w:shd w:val="clear" w:color="auto" w:fill="FFFFFF"/>
            <w:vAlign w:val="center"/>
          </w:tcPr>
          <w:p w:rsidR="00DE31F7" w:rsidRPr="00546F8D" w:rsidRDefault="00DE31F7" w:rsidP="00DE31F7">
            <w:pPr>
              <w:autoSpaceDE w:val="0"/>
              <w:autoSpaceDN w:val="0"/>
              <w:adjustRightInd w:val="0"/>
              <w:spacing w:line="240" w:lineRule="auto"/>
              <w:jc w:val="center"/>
              <w:rPr>
                <w:rFonts w:ascii="PT Astra Serif" w:hAnsi="PT Astra Serif" w:cs="Calibri"/>
                <w:sz w:val="24"/>
                <w:szCs w:val="24"/>
              </w:rPr>
            </w:pPr>
            <w:r w:rsidRPr="00546F8D">
              <w:rPr>
                <w:rFonts w:ascii="PT Astra Serif" w:hAnsi="PT Astra Serif" w:cs="Calibri"/>
                <w:sz w:val="24"/>
                <w:szCs w:val="24"/>
              </w:rPr>
              <w:t>83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1F7" w:rsidRPr="00546F8D" w:rsidRDefault="00DE31F7" w:rsidP="00DE31F7">
            <w:pPr>
              <w:spacing w:line="240" w:lineRule="auto"/>
              <w:jc w:val="center"/>
              <w:rPr>
                <w:rFonts w:ascii="PT Astra Serif" w:hAnsi="PT Astra Serif"/>
                <w:sz w:val="24"/>
                <w:szCs w:val="24"/>
              </w:rPr>
            </w:pPr>
            <w:r w:rsidRPr="00546F8D">
              <w:rPr>
                <w:rFonts w:ascii="PT Astra Serif" w:hAnsi="PT Astra Serif"/>
                <w:sz w:val="24"/>
                <w:szCs w:val="24"/>
              </w:rPr>
              <w:t>передвижной объект торговли</w:t>
            </w:r>
          </w:p>
        </w:tc>
        <w:tc>
          <w:tcPr>
            <w:tcW w:w="2302" w:type="dxa"/>
            <w:tcBorders>
              <w:bottom w:val="single" w:sz="4" w:space="0" w:color="000000"/>
              <w:right w:val="single" w:sz="4" w:space="0" w:color="000000"/>
            </w:tcBorders>
            <w:shd w:val="clear" w:color="auto" w:fill="auto"/>
            <w:vAlign w:val="center"/>
          </w:tcPr>
          <w:p w:rsidR="00DE31F7" w:rsidRPr="00546F8D" w:rsidRDefault="00DE31F7" w:rsidP="00DE31F7">
            <w:pPr>
              <w:spacing w:after="0" w:line="240" w:lineRule="auto"/>
              <w:jc w:val="center"/>
              <w:rPr>
                <w:rFonts w:ascii="PT Astra Serif" w:hAnsi="PT Astra Serif"/>
                <w:sz w:val="24"/>
                <w:szCs w:val="24"/>
              </w:rPr>
            </w:pPr>
            <w:r w:rsidRPr="00546F8D">
              <w:rPr>
                <w:rFonts w:ascii="PT Astra Serif" w:hAnsi="PT Astra Serif"/>
                <w:sz w:val="24"/>
                <w:szCs w:val="24"/>
              </w:rPr>
              <w:t>продукты питания</w:t>
            </w:r>
          </w:p>
        </w:tc>
        <w:tc>
          <w:tcPr>
            <w:tcW w:w="816" w:type="dxa"/>
            <w:tcBorders>
              <w:bottom w:val="single" w:sz="4" w:space="0" w:color="000000"/>
              <w:right w:val="single" w:sz="4" w:space="0" w:color="000000"/>
            </w:tcBorders>
            <w:shd w:val="clear" w:color="auto" w:fill="auto"/>
            <w:vAlign w:val="center"/>
          </w:tcPr>
          <w:p w:rsidR="00DE31F7" w:rsidRPr="00546F8D" w:rsidRDefault="00DE31F7" w:rsidP="00DE31F7">
            <w:pPr>
              <w:spacing w:after="0" w:line="240" w:lineRule="auto"/>
              <w:jc w:val="center"/>
              <w:rPr>
                <w:rFonts w:ascii="PT Astra Serif" w:hAnsi="PT Astra Serif"/>
                <w:sz w:val="24"/>
                <w:szCs w:val="24"/>
              </w:rPr>
            </w:pPr>
            <w:r w:rsidRPr="00546F8D">
              <w:rPr>
                <w:rFonts w:ascii="PT Astra Serif" w:hAnsi="PT Astra Serif"/>
                <w:sz w:val="24"/>
                <w:szCs w:val="24"/>
              </w:rPr>
              <w:t>25</w:t>
            </w:r>
          </w:p>
        </w:tc>
        <w:tc>
          <w:tcPr>
            <w:tcW w:w="1702" w:type="dxa"/>
            <w:tcBorders>
              <w:bottom w:val="single" w:sz="4" w:space="0" w:color="000000"/>
              <w:right w:val="single" w:sz="4" w:space="0" w:color="000000"/>
            </w:tcBorders>
            <w:shd w:val="clear" w:color="auto" w:fill="auto"/>
          </w:tcPr>
          <w:p w:rsidR="00DE31F7" w:rsidRPr="00546F8D" w:rsidRDefault="00DE31F7" w:rsidP="00DE31F7">
            <w:pPr>
              <w:jc w:val="center"/>
              <w:rPr>
                <w:rFonts w:ascii="PT Astra Serif" w:hAnsi="PT Astra Serif"/>
                <w:sz w:val="24"/>
                <w:szCs w:val="24"/>
              </w:rPr>
            </w:pPr>
            <w:proofErr w:type="gramStart"/>
            <w:r w:rsidRPr="00546F8D">
              <w:rPr>
                <w:rFonts w:ascii="PT Astra Serif" w:eastAsia="Times New Roman" w:hAnsi="PT Astra Serif"/>
                <w:color w:val="000000"/>
                <w:sz w:val="24"/>
                <w:szCs w:val="24"/>
                <w:lang w:eastAsia="ru-RU"/>
              </w:rPr>
              <w:t>с даты заключения</w:t>
            </w:r>
            <w:proofErr w:type="gramEnd"/>
            <w:r w:rsidRPr="00546F8D">
              <w:rPr>
                <w:rFonts w:ascii="PT Astra Serif" w:eastAsia="Times New Roman" w:hAnsi="PT Astra Serif"/>
                <w:color w:val="000000"/>
                <w:sz w:val="24"/>
                <w:szCs w:val="24"/>
                <w:lang w:eastAsia="ru-RU"/>
              </w:rPr>
              <w:t xml:space="preserve"> до 08.02.2026г.</w:t>
            </w:r>
          </w:p>
        </w:tc>
      </w:tr>
      <w:tr w:rsidR="00DE31F7" w:rsidRPr="00546F8D" w:rsidTr="00DE31F7">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576479" w:rsidRDefault="00DE31F7" w:rsidP="00DE31F7">
            <w:pPr>
              <w:numPr>
                <w:ilvl w:val="0"/>
                <w:numId w:val="25"/>
              </w:numPr>
              <w:tabs>
                <w:tab w:val="left" w:pos="474"/>
              </w:tabs>
              <w:suppressAutoHyphens/>
              <w:spacing w:after="0" w:line="240" w:lineRule="auto"/>
              <w:ind w:left="49" w:firstLine="0"/>
              <w:jc w:val="center"/>
              <w:rPr>
                <w:rFonts w:ascii="PT Astra Serif" w:hAnsi="PT Astra Serif"/>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546F8D" w:rsidRDefault="00DE31F7" w:rsidP="00DE31F7">
            <w:pPr>
              <w:autoSpaceDE w:val="0"/>
              <w:autoSpaceDN w:val="0"/>
              <w:adjustRightInd w:val="0"/>
              <w:spacing w:line="240" w:lineRule="auto"/>
              <w:rPr>
                <w:rFonts w:ascii="PT Astra Serif" w:hAnsi="PT Astra Serif" w:cs="Calibri"/>
                <w:sz w:val="24"/>
                <w:szCs w:val="24"/>
              </w:rPr>
            </w:pPr>
            <w:r w:rsidRPr="00546F8D">
              <w:rPr>
                <w:rFonts w:ascii="PT Astra Serif" w:hAnsi="PT Astra Serif"/>
                <w:sz w:val="24"/>
                <w:szCs w:val="24"/>
              </w:rPr>
              <w:t xml:space="preserve">микрорайон </w:t>
            </w:r>
            <w:proofErr w:type="spellStart"/>
            <w:r w:rsidRPr="00546F8D">
              <w:rPr>
                <w:rFonts w:ascii="PT Astra Serif" w:hAnsi="PT Astra Serif"/>
                <w:sz w:val="24"/>
                <w:szCs w:val="24"/>
              </w:rPr>
              <w:lastRenderedPageBreak/>
              <w:t>Храпово</w:t>
            </w:r>
            <w:proofErr w:type="spellEnd"/>
            <w:r w:rsidRPr="00546F8D">
              <w:rPr>
                <w:rFonts w:ascii="PT Astra Serif" w:hAnsi="PT Astra Serif"/>
                <w:sz w:val="24"/>
                <w:szCs w:val="24"/>
              </w:rPr>
              <w:t xml:space="preserve">, ул. </w:t>
            </w:r>
            <w:proofErr w:type="gramStart"/>
            <w:r w:rsidRPr="00546F8D">
              <w:rPr>
                <w:rFonts w:ascii="PT Astra Serif" w:hAnsi="PT Astra Serif"/>
                <w:sz w:val="24"/>
                <w:szCs w:val="24"/>
              </w:rPr>
              <w:t>Лунная</w:t>
            </w:r>
            <w:proofErr w:type="gramEnd"/>
            <w:r w:rsidRPr="00546F8D">
              <w:rPr>
                <w:rFonts w:ascii="PT Astra Serif" w:hAnsi="PT Astra Serif"/>
                <w:sz w:val="24"/>
                <w:szCs w:val="24"/>
              </w:rPr>
              <w:t>, в районе здания № 37</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rsidR="00DE31F7" w:rsidRPr="00546F8D" w:rsidRDefault="00DE31F7" w:rsidP="00DE31F7">
            <w:pPr>
              <w:autoSpaceDE w:val="0"/>
              <w:autoSpaceDN w:val="0"/>
              <w:adjustRightInd w:val="0"/>
              <w:spacing w:line="240" w:lineRule="auto"/>
              <w:jc w:val="center"/>
              <w:rPr>
                <w:rFonts w:ascii="PT Astra Serif" w:hAnsi="PT Astra Serif" w:cs="Calibri"/>
                <w:sz w:val="24"/>
                <w:szCs w:val="24"/>
              </w:rPr>
            </w:pPr>
            <w:r w:rsidRPr="00546F8D">
              <w:rPr>
                <w:rFonts w:ascii="PT Astra Serif" w:hAnsi="PT Astra Serif" w:cs="Calibri"/>
                <w:sz w:val="24"/>
                <w:szCs w:val="24"/>
              </w:rPr>
              <w:lastRenderedPageBreak/>
              <w:t>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546F8D" w:rsidRDefault="00DE31F7" w:rsidP="00DE31F7">
            <w:pPr>
              <w:spacing w:line="240" w:lineRule="auto"/>
              <w:jc w:val="center"/>
              <w:rPr>
                <w:rFonts w:ascii="PT Astra Serif" w:hAnsi="PT Astra Serif"/>
                <w:sz w:val="24"/>
                <w:szCs w:val="24"/>
              </w:rPr>
            </w:pPr>
            <w:r w:rsidRPr="00546F8D">
              <w:rPr>
                <w:rFonts w:ascii="PT Astra Serif" w:hAnsi="PT Astra Serif"/>
                <w:sz w:val="24"/>
                <w:szCs w:val="24"/>
              </w:rPr>
              <w:t xml:space="preserve">передвижной </w:t>
            </w:r>
            <w:r w:rsidRPr="00546F8D">
              <w:rPr>
                <w:rFonts w:ascii="PT Astra Serif" w:hAnsi="PT Astra Serif"/>
                <w:sz w:val="24"/>
                <w:szCs w:val="24"/>
              </w:rPr>
              <w:lastRenderedPageBreak/>
              <w:t>объект торговли</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546F8D" w:rsidRDefault="00DE31F7" w:rsidP="00DE31F7">
            <w:pPr>
              <w:spacing w:after="0" w:line="240" w:lineRule="auto"/>
              <w:jc w:val="center"/>
              <w:rPr>
                <w:rFonts w:ascii="PT Astra Serif" w:hAnsi="PT Astra Serif"/>
                <w:sz w:val="24"/>
                <w:szCs w:val="24"/>
              </w:rPr>
            </w:pPr>
            <w:r w:rsidRPr="00546F8D">
              <w:rPr>
                <w:rFonts w:ascii="PT Astra Serif" w:hAnsi="PT Astra Serif"/>
                <w:sz w:val="24"/>
                <w:szCs w:val="24"/>
              </w:rPr>
              <w:lastRenderedPageBreak/>
              <w:t>продукты питания</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546F8D" w:rsidRDefault="00DE31F7" w:rsidP="00DE31F7">
            <w:pPr>
              <w:spacing w:after="0" w:line="240" w:lineRule="auto"/>
              <w:jc w:val="center"/>
              <w:rPr>
                <w:rFonts w:ascii="PT Astra Serif" w:hAnsi="PT Astra Serif"/>
                <w:sz w:val="24"/>
                <w:szCs w:val="24"/>
              </w:rPr>
            </w:pPr>
            <w:r w:rsidRPr="00546F8D">
              <w:rPr>
                <w:rFonts w:ascii="PT Astra Serif" w:hAnsi="PT Astra Serif"/>
                <w:sz w:val="24"/>
                <w:szCs w:val="24"/>
              </w:rPr>
              <w:t>25</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DE31F7" w:rsidRPr="00546F8D" w:rsidRDefault="00DE31F7" w:rsidP="00DE31F7">
            <w:pPr>
              <w:jc w:val="center"/>
              <w:rPr>
                <w:rFonts w:ascii="PT Astra Serif" w:hAnsi="PT Astra Serif"/>
                <w:sz w:val="24"/>
                <w:szCs w:val="24"/>
              </w:rPr>
            </w:pPr>
            <w:proofErr w:type="gramStart"/>
            <w:r w:rsidRPr="00546F8D">
              <w:rPr>
                <w:rFonts w:ascii="PT Astra Serif" w:eastAsia="Times New Roman" w:hAnsi="PT Astra Serif"/>
                <w:color w:val="000000"/>
                <w:sz w:val="24"/>
                <w:szCs w:val="24"/>
                <w:lang w:eastAsia="ru-RU"/>
              </w:rPr>
              <w:t xml:space="preserve">с даты </w:t>
            </w:r>
            <w:r w:rsidRPr="00546F8D">
              <w:rPr>
                <w:rFonts w:ascii="PT Astra Serif" w:eastAsia="Times New Roman" w:hAnsi="PT Astra Serif"/>
                <w:color w:val="000000"/>
                <w:sz w:val="24"/>
                <w:szCs w:val="24"/>
                <w:lang w:eastAsia="ru-RU"/>
              </w:rPr>
              <w:lastRenderedPageBreak/>
              <w:t>заключения</w:t>
            </w:r>
            <w:proofErr w:type="gramEnd"/>
            <w:r w:rsidRPr="00546F8D">
              <w:rPr>
                <w:rFonts w:ascii="PT Astra Serif" w:eastAsia="Times New Roman" w:hAnsi="PT Astra Serif"/>
                <w:color w:val="000000"/>
                <w:sz w:val="24"/>
                <w:szCs w:val="24"/>
                <w:lang w:eastAsia="ru-RU"/>
              </w:rPr>
              <w:t xml:space="preserve"> до 08.02.2026г.</w:t>
            </w:r>
          </w:p>
        </w:tc>
      </w:tr>
      <w:tr w:rsidR="003B7FBD" w:rsidRPr="00546F8D" w:rsidTr="00A860AB">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B7FBD" w:rsidRPr="00576479" w:rsidRDefault="003B7FBD" w:rsidP="00DE31F7">
            <w:pPr>
              <w:numPr>
                <w:ilvl w:val="0"/>
                <w:numId w:val="25"/>
              </w:numPr>
              <w:tabs>
                <w:tab w:val="left" w:pos="474"/>
              </w:tabs>
              <w:suppressAutoHyphens/>
              <w:spacing w:after="0" w:line="240" w:lineRule="auto"/>
              <w:ind w:left="49" w:firstLine="0"/>
              <w:jc w:val="center"/>
              <w:rPr>
                <w:rFonts w:ascii="PT Astra Serif" w:hAnsi="PT Astra Serif"/>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rsidR="003B7FBD" w:rsidRPr="007E2375" w:rsidRDefault="003B7FBD" w:rsidP="00A860AB">
            <w:pPr>
              <w:autoSpaceDE w:val="0"/>
              <w:autoSpaceDN w:val="0"/>
              <w:adjustRightInd w:val="0"/>
              <w:spacing w:line="240" w:lineRule="auto"/>
              <w:rPr>
                <w:rFonts w:ascii="PT Astra Serif" w:hAnsi="PT Astra Serif"/>
                <w:sz w:val="24"/>
                <w:szCs w:val="24"/>
              </w:rPr>
            </w:pPr>
            <w:r>
              <w:rPr>
                <w:rFonts w:ascii="PT Astra Serif" w:hAnsi="PT Astra Serif"/>
                <w:sz w:val="24"/>
                <w:szCs w:val="24"/>
              </w:rPr>
              <w:t>п. Чистое поле, в районе остановки «Конечная»</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rsidR="003B7FBD" w:rsidRPr="007E2375" w:rsidRDefault="003B7FBD" w:rsidP="00A860AB">
            <w:pPr>
              <w:autoSpaceDE w:val="0"/>
              <w:autoSpaceDN w:val="0"/>
              <w:adjustRightInd w:val="0"/>
              <w:spacing w:line="240" w:lineRule="auto"/>
              <w:jc w:val="center"/>
              <w:rPr>
                <w:rFonts w:ascii="PT Astra Serif" w:hAnsi="PT Astra Serif" w:cs="Calibri"/>
                <w:sz w:val="24"/>
                <w:szCs w:val="24"/>
              </w:rPr>
            </w:pPr>
            <w:r>
              <w:rPr>
                <w:rFonts w:ascii="PT Astra Serif" w:hAnsi="PT Astra Serif" w:cs="Calibri"/>
                <w:sz w:val="24"/>
                <w:szCs w:val="24"/>
              </w:rPr>
              <w:t>66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FBD" w:rsidRPr="00546F8D" w:rsidRDefault="003B7FBD" w:rsidP="00A860AB">
            <w:pPr>
              <w:spacing w:line="240" w:lineRule="auto"/>
              <w:jc w:val="center"/>
              <w:rPr>
                <w:rFonts w:ascii="PT Astra Serif" w:hAnsi="PT Astra Serif"/>
                <w:sz w:val="24"/>
                <w:szCs w:val="24"/>
              </w:rPr>
            </w:pPr>
            <w:r w:rsidRPr="00546F8D">
              <w:rPr>
                <w:rFonts w:ascii="PT Astra Serif" w:hAnsi="PT Astra Serif"/>
                <w:sz w:val="24"/>
                <w:szCs w:val="24"/>
              </w:rPr>
              <w:t>передвижной объект торговли</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tcPr>
          <w:p w:rsidR="003B7FBD" w:rsidRPr="00546F8D" w:rsidRDefault="003B7FBD" w:rsidP="00A860AB">
            <w:pPr>
              <w:spacing w:after="0" w:line="240" w:lineRule="auto"/>
              <w:jc w:val="center"/>
              <w:rPr>
                <w:rFonts w:ascii="PT Astra Serif" w:hAnsi="PT Astra Serif"/>
                <w:sz w:val="24"/>
                <w:szCs w:val="24"/>
              </w:rPr>
            </w:pPr>
            <w:r w:rsidRPr="00546F8D">
              <w:rPr>
                <w:rFonts w:ascii="PT Astra Serif" w:hAnsi="PT Astra Serif"/>
                <w:sz w:val="24"/>
                <w:szCs w:val="24"/>
              </w:rPr>
              <w:t>продукты питания</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3B7FBD" w:rsidRPr="00546F8D" w:rsidRDefault="003B7FBD" w:rsidP="00A860AB">
            <w:pPr>
              <w:spacing w:after="0" w:line="240" w:lineRule="auto"/>
              <w:jc w:val="center"/>
              <w:rPr>
                <w:rFonts w:ascii="PT Astra Serif" w:hAnsi="PT Astra Serif"/>
                <w:sz w:val="24"/>
                <w:szCs w:val="24"/>
              </w:rPr>
            </w:pPr>
            <w:r>
              <w:rPr>
                <w:rFonts w:ascii="PT Astra Serif" w:hAnsi="PT Astra Serif"/>
                <w:sz w:val="24"/>
                <w:szCs w:val="24"/>
              </w:rPr>
              <w:t>15</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3B7FBD" w:rsidRPr="007E2375" w:rsidRDefault="003B7FBD" w:rsidP="00A860AB">
            <w:pPr>
              <w:autoSpaceDE w:val="0"/>
              <w:autoSpaceDN w:val="0"/>
              <w:adjustRightInd w:val="0"/>
              <w:spacing w:line="240" w:lineRule="auto"/>
              <w:rPr>
                <w:rFonts w:ascii="PT Astra Serif" w:hAnsi="PT Astra Serif"/>
                <w:sz w:val="24"/>
                <w:szCs w:val="24"/>
              </w:rPr>
            </w:pPr>
            <w:r>
              <w:rPr>
                <w:rFonts w:ascii="PT Astra Serif" w:hAnsi="PT Astra Serif"/>
                <w:sz w:val="24"/>
                <w:szCs w:val="24"/>
              </w:rPr>
              <w:t>п. Чистое поле, в районе остановки «Конечная»</w:t>
            </w:r>
          </w:p>
        </w:tc>
      </w:tr>
    </w:tbl>
    <w:p w:rsidR="00DE31F7" w:rsidRDefault="00DE31F7" w:rsidP="00426863">
      <w:pPr>
        <w:tabs>
          <w:tab w:val="left" w:pos="709"/>
          <w:tab w:val="left" w:pos="2472"/>
        </w:tabs>
        <w:spacing w:after="0" w:line="240" w:lineRule="auto"/>
        <w:ind w:firstLine="709"/>
        <w:jc w:val="both"/>
        <w:rPr>
          <w:rFonts w:ascii="PT Astra Serif" w:hAnsi="PT Astra Serif"/>
          <w:iCs/>
          <w:sz w:val="24"/>
          <w:szCs w:val="24"/>
          <w:lang w:eastAsia="ru-RU"/>
        </w:rPr>
      </w:pPr>
    </w:p>
    <w:p w:rsidR="00426863" w:rsidRDefault="00426863" w:rsidP="00426863">
      <w:pPr>
        <w:pStyle w:val="af1"/>
        <w:spacing w:beforeAutospacing="0" w:after="0"/>
        <w:jc w:val="both"/>
        <w:rPr>
          <w:rFonts w:ascii="PT Astra Serif" w:hAnsi="PT Astra Serif"/>
        </w:rPr>
      </w:pPr>
      <w:r w:rsidRPr="008E3C22">
        <w:rPr>
          <w:rFonts w:ascii="PT Astra Serif" w:hAnsi="PT Astra Serif"/>
        </w:rPr>
        <w:t xml:space="preserve">* - номер нестационарного объекта уличной торговли в схеме размещения нестационарных торговых объектов на территории города Кургана, утвержденной постановлением Администрации города Кургана </w:t>
      </w:r>
      <w:r w:rsidRPr="001A78C3">
        <w:rPr>
          <w:rFonts w:ascii="PT Astra Serif" w:hAnsi="PT Astra Serif"/>
        </w:rPr>
        <w:t>от 13.08.2020</w:t>
      </w:r>
      <w:r>
        <w:rPr>
          <w:rFonts w:ascii="PT Astra Serif" w:hAnsi="PT Astra Serif"/>
        </w:rPr>
        <w:t xml:space="preserve"> </w:t>
      </w:r>
      <w:r w:rsidRPr="001A78C3">
        <w:rPr>
          <w:rFonts w:ascii="PT Astra Serif" w:hAnsi="PT Astra Serif"/>
        </w:rPr>
        <w:t>г. №4697.</w:t>
      </w:r>
    </w:p>
    <w:p w:rsidR="00426863" w:rsidRPr="004A7F77" w:rsidRDefault="00426863" w:rsidP="00426863">
      <w:pPr>
        <w:pStyle w:val="af1"/>
        <w:spacing w:beforeAutospacing="0" w:after="0"/>
        <w:ind w:firstLine="708"/>
        <w:jc w:val="both"/>
        <w:rPr>
          <w:rFonts w:ascii="PT Astra Serif" w:hAnsi="PT Astra Serif"/>
        </w:rPr>
      </w:pPr>
      <w:r w:rsidRPr="004A7F77">
        <w:rPr>
          <w:rFonts w:ascii="PT Astra Serif" w:hAnsi="PT Astra Serif"/>
        </w:rPr>
        <w:t>Тип размещаемого нестационарного торг</w:t>
      </w:r>
      <w:r>
        <w:rPr>
          <w:rFonts w:ascii="PT Astra Serif" w:hAnsi="PT Astra Serif"/>
        </w:rPr>
        <w:t>ового объекта – передвижной объект</w:t>
      </w:r>
      <w:r w:rsidR="00947C7A">
        <w:rPr>
          <w:rFonts w:ascii="PT Astra Serif" w:hAnsi="PT Astra Serif"/>
        </w:rPr>
        <w:t xml:space="preserve"> торговли</w:t>
      </w:r>
      <w:r>
        <w:rPr>
          <w:rFonts w:ascii="PT Astra Serif" w:hAnsi="PT Astra Serif"/>
        </w:rPr>
        <w:t xml:space="preserve"> (</w:t>
      </w:r>
      <w:proofErr w:type="spellStart"/>
      <w:r>
        <w:rPr>
          <w:rFonts w:ascii="PT Astra Serif" w:hAnsi="PT Astra Serif"/>
        </w:rPr>
        <w:t>тонар</w:t>
      </w:r>
      <w:proofErr w:type="spellEnd"/>
      <w:r>
        <w:rPr>
          <w:rFonts w:ascii="PT Astra Serif" w:hAnsi="PT Astra Serif"/>
        </w:rPr>
        <w:t>)</w:t>
      </w:r>
      <w:r w:rsidRPr="004A7F77">
        <w:rPr>
          <w:rFonts w:ascii="PT Astra Serif" w:hAnsi="PT Astra Serif"/>
        </w:rPr>
        <w:t>.</w:t>
      </w:r>
    </w:p>
    <w:p w:rsidR="00426863" w:rsidRPr="004A7F77" w:rsidRDefault="00426863" w:rsidP="00426863">
      <w:pPr>
        <w:pStyle w:val="af1"/>
        <w:spacing w:beforeAutospacing="0" w:after="0"/>
        <w:ind w:firstLine="708"/>
        <w:jc w:val="both"/>
        <w:rPr>
          <w:rFonts w:ascii="PT Astra Serif" w:hAnsi="PT Astra Serif"/>
        </w:rPr>
      </w:pPr>
      <w:r w:rsidRPr="004A7F77">
        <w:rPr>
          <w:rFonts w:ascii="PT Astra Serif" w:hAnsi="PT Astra Serif"/>
        </w:rPr>
        <w:t xml:space="preserve">Размещаемый объект должен соответствовать требованиям к внешнему виду и конструктивным особенностям </w:t>
      </w:r>
      <w:r>
        <w:rPr>
          <w:rFonts w:ascii="PT Astra Serif" w:hAnsi="PT Astra Serif"/>
        </w:rPr>
        <w:t xml:space="preserve">передвижного </w:t>
      </w:r>
      <w:r w:rsidRPr="004A7F77">
        <w:rPr>
          <w:rFonts w:ascii="PT Astra Serif" w:hAnsi="PT Astra Serif"/>
        </w:rPr>
        <w:t>нестацион</w:t>
      </w:r>
      <w:r>
        <w:rPr>
          <w:rFonts w:ascii="PT Astra Serif" w:hAnsi="PT Astra Serif"/>
        </w:rPr>
        <w:t>арного объекта уличной торговли (</w:t>
      </w:r>
      <w:proofErr w:type="spellStart"/>
      <w:r>
        <w:rPr>
          <w:rFonts w:ascii="PT Astra Serif" w:hAnsi="PT Astra Serif"/>
        </w:rPr>
        <w:t>тонару</w:t>
      </w:r>
      <w:proofErr w:type="spellEnd"/>
      <w:r>
        <w:rPr>
          <w:rFonts w:ascii="PT Astra Serif" w:hAnsi="PT Astra Serif"/>
        </w:rPr>
        <w:t>)  (приложение 5</w:t>
      </w:r>
      <w:r w:rsidRPr="004A7F77">
        <w:rPr>
          <w:rFonts w:ascii="PT Astra Serif" w:hAnsi="PT Astra Serif"/>
        </w:rPr>
        <w:t xml:space="preserve"> к аукционной документации).</w:t>
      </w:r>
    </w:p>
    <w:p w:rsidR="00426863" w:rsidRDefault="00426863" w:rsidP="0042686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rPr>
        <w:t xml:space="preserve">6. </w:t>
      </w:r>
      <w:r>
        <w:rPr>
          <w:rFonts w:ascii="PT Astra Serif" w:hAnsi="PT Astra Serif"/>
          <w:sz w:val="24"/>
          <w:szCs w:val="24"/>
          <w:lang w:val="ru-RU" w:eastAsia="ru-RU"/>
        </w:rPr>
        <w:t xml:space="preserve">Начальная (минимальная) цена права заключения Договора определена в соответствии с Методикой </w:t>
      </w:r>
      <w:r>
        <w:rPr>
          <w:rFonts w:ascii="PT Astra Serif" w:hAnsi="PT Astra Serif"/>
          <w:bCs/>
          <w:sz w:val="24"/>
          <w:szCs w:val="24"/>
          <w:lang w:val="ru-RU" w:eastAsia="ru-RU"/>
        </w:rPr>
        <w:t xml:space="preserve">определения </w:t>
      </w:r>
      <w:r>
        <w:rPr>
          <w:rFonts w:ascii="PT Astra Serif" w:hAnsi="PT Astra Serif"/>
          <w:sz w:val="24"/>
          <w:szCs w:val="24"/>
          <w:lang w:val="ru-RU" w:eastAsia="ru-RU"/>
        </w:rPr>
        <w:t>размера за размещение нестационарного объекта уличной торговли, утвержденной постановлением Администрации города Кургана от 30.07.2021 г. №5419 (приложение 1 к аукционной документации).</w:t>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t xml:space="preserve">                                                                                      Таблица 2</w:t>
      </w:r>
    </w:p>
    <w:tbl>
      <w:tblPr>
        <w:tblW w:w="10000" w:type="dxa"/>
        <w:tblInd w:w="93" w:type="dxa"/>
        <w:tblLayout w:type="fixed"/>
        <w:tblCellMar>
          <w:left w:w="28" w:type="dxa"/>
          <w:right w:w="28" w:type="dxa"/>
        </w:tblCellMar>
        <w:tblLook w:val="0000"/>
      </w:tblPr>
      <w:tblGrid>
        <w:gridCol w:w="623"/>
        <w:gridCol w:w="21"/>
        <w:gridCol w:w="4536"/>
        <w:gridCol w:w="1843"/>
        <w:gridCol w:w="25"/>
        <w:gridCol w:w="1276"/>
        <w:gridCol w:w="21"/>
        <w:gridCol w:w="1655"/>
      </w:tblGrid>
      <w:tr w:rsidR="00DE31F7" w:rsidRPr="00AA791F" w:rsidTr="00DE31F7">
        <w:trPr>
          <w:trHeight w:val="945"/>
        </w:trPr>
        <w:tc>
          <w:tcPr>
            <w:tcW w:w="623" w:type="dxa"/>
            <w:tcBorders>
              <w:top w:val="single" w:sz="4" w:space="0" w:color="000000"/>
              <w:left w:val="single" w:sz="4" w:space="0" w:color="000000"/>
              <w:bottom w:val="single" w:sz="4" w:space="0" w:color="auto"/>
              <w:right w:val="single" w:sz="4" w:space="0" w:color="000000"/>
            </w:tcBorders>
            <w:shd w:val="clear" w:color="auto" w:fill="auto"/>
            <w:vAlign w:val="center"/>
          </w:tcPr>
          <w:p w:rsidR="00DE31F7" w:rsidRPr="00AA791F" w:rsidRDefault="00DE31F7" w:rsidP="00DE31F7">
            <w:pPr>
              <w:spacing w:after="0" w:line="240" w:lineRule="auto"/>
              <w:jc w:val="center"/>
              <w:textAlignment w:val="baseline"/>
              <w:rPr>
                <w:rFonts w:ascii="PT Astra Serif" w:hAnsi="PT Astra Serif"/>
                <w:sz w:val="26"/>
                <w:szCs w:val="26"/>
              </w:rPr>
            </w:pPr>
            <w:r w:rsidRPr="00AA791F">
              <w:rPr>
                <w:rFonts w:ascii="PT Astra Serif" w:eastAsia="Times New Roman" w:hAnsi="PT Astra Serif"/>
                <w:b/>
                <w:color w:val="000000"/>
                <w:sz w:val="26"/>
                <w:szCs w:val="26"/>
                <w:lang w:eastAsia="ru-RU"/>
              </w:rPr>
              <w:t>№ лота</w:t>
            </w:r>
          </w:p>
        </w:tc>
        <w:tc>
          <w:tcPr>
            <w:tcW w:w="4557"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DE31F7" w:rsidRPr="00AA791F" w:rsidRDefault="00DE31F7" w:rsidP="00DE31F7">
            <w:pPr>
              <w:spacing w:after="0" w:line="240" w:lineRule="auto"/>
              <w:jc w:val="center"/>
              <w:textAlignment w:val="baseline"/>
              <w:rPr>
                <w:rFonts w:ascii="PT Astra Serif" w:hAnsi="PT Astra Serif"/>
                <w:sz w:val="26"/>
                <w:szCs w:val="26"/>
              </w:rPr>
            </w:pPr>
            <w:r w:rsidRPr="00AA791F">
              <w:rPr>
                <w:rFonts w:ascii="PT Astra Serif" w:eastAsia="Times New Roman" w:hAnsi="PT Astra Serif"/>
                <w:b/>
                <w:color w:val="000000"/>
                <w:sz w:val="26"/>
                <w:szCs w:val="26"/>
                <w:lang w:eastAsia="ru-RU"/>
              </w:rPr>
              <w:t>Адресный ориентир торгового места</w:t>
            </w:r>
          </w:p>
        </w:tc>
        <w:tc>
          <w:tcPr>
            <w:tcW w:w="18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DE31F7" w:rsidRPr="00AA791F" w:rsidRDefault="00DE31F7" w:rsidP="00DE31F7">
            <w:pPr>
              <w:spacing w:after="0" w:line="240" w:lineRule="auto"/>
              <w:jc w:val="center"/>
              <w:textAlignment w:val="baseline"/>
              <w:rPr>
                <w:rFonts w:ascii="PT Astra Serif" w:hAnsi="PT Astra Serif"/>
                <w:sz w:val="26"/>
                <w:szCs w:val="26"/>
              </w:rPr>
            </w:pPr>
            <w:r w:rsidRPr="00AA791F">
              <w:rPr>
                <w:rFonts w:ascii="PT Astra Serif" w:eastAsia="Times New Roman" w:hAnsi="PT Astra Serif"/>
                <w:b/>
                <w:color w:val="000000"/>
                <w:sz w:val="26"/>
                <w:szCs w:val="26"/>
                <w:lang w:eastAsia="ru-RU"/>
              </w:rPr>
              <w:t>Начальная (минимальная) цена</w:t>
            </w:r>
            <w:r>
              <w:rPr>
                <w:rFonts w:ascii="PT Astra Serif" w:eastAsia="Times New Roman" w:hAnsi="PT Astra Serif"/>
                <w:b/>
                <w:color w:val="000000"/>
                <w:sz w:val="26"/>
                <w:szCs w:val="26"/>
                <w:lang w:eastAsia="ru-RU"/>
              </w:rPr>
              <w:t xml:space="preserve"> права заключения договора</w:t>
            </w:r>
            <w:r w:rsidRPr="00AA791F">
              <w:rPr>
                <w:rFonts w:ascii="PT Astra Serif" w:eastAsia="Times New Roman" w:hAnsi="PT Astra Serif"/>
                <w:b/>
                <w:color w:val="000000"/>
                <w:sz w:val="26"/>
                <w:szCs w:val="26"/>
                <w:lang w:eastAsia="ru-RU"/>
              </w:rPr>
              <w:t xml:space="preserve">, руб. </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DE31F7" w:rsidRPr="00AA791F" w:rsidRDefault="00DE31F7" w:rsidP="00DE31F7">
            <w:pPr>
              <w:spacing w:after="0" w:line="240" w:lineRule="auto"/>
              <w:jc w:val="center"/>
              <w:textAlignment w:val="baseline"/>
              <w:rPr>
                <w:rFonts w:ascii="PT Astra Serif" w:hAnsi="PT Astra Serif"/>
                <w:sz w:val="26"/>
                <w:szCs w:val="26"/>
              </w:rPr>
            </w:pPr>
            <w:r w:rsidRPr="00AA791F">
              <w:rPr>
                <w:rFonts w:ascii="PT Astra Serif" w:eastAsia="Times New Roman" w:hAnsi="PT Astra Serif"/>
                <w:b/>
                <w:color w:val="000000"/>
                <w:sz w:val="26"/>
                <w:szCs w:val="26"/>
                <w:lang w:eastAsia="ru-RU"/>
              </w:rPr>
              <w:t>Задаток руб.</w:t>
            </w:r>
          </w:p>
        </w:tc>
        <w:tc>
          <w:tcPr>
            <w:tcW w:w="167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DE31F7" w:rsidRPr="00AA791F" w:rsidRDefault="00DE31F7" w:rsidP="00DE31F7">
            <w:pPr>
              <w:spacing w:after="0" w:line="240" w:lineRule="auto"/>
              <w:jc w:val="center"/>
              <w:textAlignment w:val="baseline"/>
              <w:rPr>
                <w:rFonts w:ascii="PT Astra Serif" w:hAnsi="PT Astra Serif"/>
                <w:sz w:val="26"/>
                <w:szCs w:val="26"/>
              </w:rPr>
            </w:pPr>
            <w:r>
              <w:rPr>
                <w:rFonts w:ascii="PT Astra Serif" w:eastAsia="Times New Roman" w:hAnsi="PT Astra Serif"/>
                <w:b/>
                <w:color w:val="000000"/>
                <w:sz w:val="26"/>
                <w:szCs w:val="26"/>
                <w:lang w:eastAsia="ru-RU"/>
              </w:rPr>
              <w:t>Шаг аукциона, руб. (5</w:t>
            </w:r>
            <w:r w:rsidRPr="00275E06">
              <w:rPr>
                <w:rFonts w:ascii="PT Astra Serif" w:eastAsia="Times New Roman" w:hAnsi="PT Astra Serif"/>
                <w:b/>
                <w:color w:val="000000"/>
                <w:sz w:val="26"/>
                <w:szCs w:val="26"/>
                <w:lang w:eastAsia="ru-RU"/>
              </w:rPr>
              <w:t>%)</w:t>
            </w:r>
          </w:p>
          <w:p w:rsidR="00DE31F7" w:rsidRPr="00AA791F" w:rsidRDefault="00DE31F7" w:rsidP="00DE31F7">
            <w:pPr>
              <w:spacing w:after="0" w:line="240" w:lineRule="auto"/>
              <w:jc w:val="center"/>
              <w:textAlignment w:val="baseline"/>
              <w:rPr>
                <w:rFonts w:ascii="PT Astra Serif" w:eastAsia="Times New Roman" w:hAnsi="PT Astra Serif"/>
                <w:b/>
                <w:color w:val="000000"/>
                <w:sz w:val="26"/>
                <w:szCs w:val="26"/>
                <w:lang w:eastAsia="ru-RU"/>
              </w:rPr>
            </w:pPr>
          </w:p>
        </w:tc>
      </w:tr>
      <w:tr w:rsidR="00DE31F7" w:rsidRPr="00254E7F" w:rsidTr="00DE31F7">
        <w:trPr>
          <w:trHeight w:val="567"/>
        </w:trPr>
        <w:tc>
          <w:tcPr>
            <w:tcW w:w="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31F7" w:rsidRPr="0009634D" w:rsidRDefault="00DE31F7" w:rsidP="00DE31F7">
            <w:pPr>
              <w:numPr>
                <w:ilvl w:val="0"/>
                <w:numId w:val="26"/>
              </w:numPr>
              <w:suppressAutoHyphens/>
              <w:spacing w:after="0" w:line="240" w:lineRule="auto"/>
              <w:jc w:val="center"/>
              <w:textAlignment w:val="baseline"/>
              <w:rPr>
                <w:rFonts w:ascii="PT Astra Serif" w:hAnsi="PT Astra Serif"/>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546F8D" w:rsidRDefault="00DE31F7" w:rsidP="00DE31F7">
            <w:pPr>
              <w:autoSpaceDE w:val="0"/>
              <w:autoSpaceDN w:val="0"/>
              <w:adjustRightInd w:val="0"/>
              <w:spacing w:line="240" w:lineRule="auto"/>
              <w:rPr>
                <w:rFonts w:ascii="PT Astra Serif" w:hAnsi="PT Astra Serif" w:cs="Calibri"/>
                <w:sz w:val="24"/>
                <w:szCs w:val="24"/>
              </w:rPr>
            </w:pPr>
            <w:r w:rsidRPr="00546F8D">
              <w:rPr>
                <w:rFonts w:ascii="PT Astra Serif" w:hAnsi="PT Astra Serif"/>
                <w:sz w:val="24"/>
                <w:szCs w:val="24"/>
              </w:rPr>
              <w:t>К. Маркса, в районе здания № 149 (остановочный комплекс «Швейная фирма»)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FD6DA2" w:rsidRDefault="00DE31F7" w:rsidP="00DE31F7">
            <w:pPr>
              <w:jc w:val="center"/>
              <w:rPr>
                <w:rFonts w:ascii="PT Astra Serif" w:hAnsi="PT Astra Serif"/>
                <w:sz w:val="24"/>
                <w:szCs w:val="24"/>
              </w:rPr>
            </w:pPr>
            <w:r w:rsidRPr="00FD6DA2">
              <w:rPr>
                <w:rFonts w:ascii="PT Astra Serif" w:hAnsi="PT Astra Serif"/>
                <w:sz w:val="24"/>
                <w:szCs w:val="24"/>
              </w:rPr>
              <w:t>128400,00</w:t>
            </w:r>
          </w:p>
        </w:tc>
        <w:tc>
          <w:tcPr>
            <w:tcW w:w="1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E31F7" w:rsidRPr="00254E7F" w:rsidRDefault="00DE31F7" w:rsidP="00DE31F7">
            <w:pPr>
              <w:jc w:val="center"/>
              <w:rPr>
                <w:rFonts w:ascii="PT Astra Serif" w:hAnsi="PT Astra Serif"/>
                <w:sz w:val="24"/>
                <w:szCs w:val="24"/>
              </w:rPr>
            </w:pPr>
            <w:r w:rsidRPr="00254E7F">
              <w:rPr>
                <w:rFonts w:ascii="PT Astra Serif" w:hAnsi="PT Astra Serif"/>
                <w:sz w:val="24"/>
                <w:szCs w:val="24"/>
              </w:rPr>
              <w:t>25000,00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254E7F" w:rsidRDefault="00CD1337" w:rsidP="00DE31F7">
            <w:pPr>
              <w:jc w:val="center"/>
              <w:rPr>
                <w:rFonts w:ascii="PT Astra Serif" w:hAnsi="PT Astra Serif"/>
                <w:sz w:val="24"/>
                <w:szCs w:val="24"/>
              </w:rPr>
            </w:pPr>
            <w:r>
              <w:rPr>
                <w:rFonts w:ascii="PT Astra Serif" w:hAnsi="PT Astra Serif"/>
                <w:sz w:val="24"/>
                <w:szCs w:val="24"/>
              </w:rPr>
              <w:t>6420,00</w:t>
            </w:r>
          </w:p>
        </w:tc>
      </w:tr>
      <w:tr w:rsidR="00DE31F7" w:rsidRPr="00254E7F" w:rsidTr="00DE31F7">
        <w:trPr>
          <w:trHeight w:val="567"/>
        </w:trPr>
        <w:tc>
          <w:tcPr>
            <w:tcW w:w="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31F7" w:rsidRPr="0009634D" w:rsidRDefault="00DE31F7" w:rsidP="00DE31F7">
            <w:pPr>
              <w:numPr>
                <w:ilvl w:val="0"/>
                <w:numId w:val="26"/>
              </w:numPr>
              <w:suppressAutoHyphens/>
              <w:spacing w:after="0" w:line="240" w:lineRule="auto"/>
              <w:ind w:left="49" w:firstLine="0"/>
              <w:jc w:val="center"/>
              <w:textAlignment w:val="baseline"/>
              <w:rPr>
                <w:rFonts w:ascii="PT Astra Serif" w:hAnsi="PT Astra Serif"/>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546F8D" w:rsidRDefault="00DE31F7" w:rsidP="00DE31F7">
            <w:pPr>
              <w:autoSpaceDE w:val="0"/>
              <w:autoSpaceDN w:val="0"/>
              <w:adjustRightInd w:val="0"/>
              <w:spacing w:line="240" w:lineRule="auto"/>
              <w:rPr>
                <w:rFonts w:ascii="PT Astra Serif" w:hAnsi="PT Astra Serif" w:cs="Calibri"/>
                <w:sz w:val="24"/>
                <w:szCs w:val="24"/>
              </w:rPr>
            </w:pPr>
            <w:r w:rsidRPr="00546F8D">
              <w:rPr>
                <w:rFonts w:ascii="PT Astra Serif" w:hAnsi="PT Astra Serif"/>
                <w:sz w:val="24"/>
                <w:szCs w:val="24"/>
              </w:rPr>
              <w:t xml:space="preserve">микрорайон </w:t>
            </w:r>
            <w:proofErr w:type="spellStart"/>
            <w:r w:rsidRPr="00546F8D">
              <w:rPr>
                <w:rFonts w:ascii="PT Astra Serif" w:hAnsi="PT Astra Serif"/>
                <w:sz w:val="24"/>
                <w:szCs w:val="24"/>
              </w:rPr>
              <w:t>Храпово</w:t>
            </w:r>
            <w:proofErr w:type="spellEnd"/>
            <w:r w:rsidRPr="00546F8D">
              <w:rPr>
                <w:rFonts w:ascii="PT Astra Serif" w:hAnsi="PT Astra Serif"/>
                <w:sz w:val="24"/>
                <w:szCs w:val="24"/>
              </w:rPr>
              <w:t xml:space="preserve">, ул. </w:t>
            </w:r>
            <w:proofErr w:type="gramStart"/>
            <w:r w:rsidRPr="00546F8D">
              <w:rPr>
                <w:rFonts w:ascii="PT Astra Serif" w:hAnsi="PT Astra Serif"/>
                <w:sz w:val="24"/>
                <w:szCs w:val="24"/>
              </w:rPr>
              <w:t>Лунная</w:t>
            </w:r>
            <w:proofErr w:type="gramEnd"/>
            <w:r w:rsidRPr="00546F8D">
              <w:rPr>
                <w:rFonts w:ascii="PT Astra Serif" w:hAnsi="PT Astra Serif"/>
                <w:sz w:val="24"/>
                <w:szCs w:val="24"/>
              </w:rPr>
              <w:t>, в районе здания № 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254E7F" w:rsidRDefault="00DE31F7" w:rsidP="00DE31F7">
            <w:pPr>
              <w:jc w:val="center"/>
              <w:rPr>
                <w:rFonts w:ascii="PT Astra Serif" w:hAnsi="PT Astra Serif"/>
                <w:sz w:val="24"/>
                <w:szCs w:val="24"/>
              </w:rPr>
            </w:pPr>
            <w:r w:rsidRPr="00FD6DA2">
              <w:rPr>
                <w:rFonts w:ascii="PT Astra Serif" w:hAnsi="PT Astra Serif"/>
                <w:sz w:val="24"/>
                <w:szCs w:val="24"/>
              </w:rPr>
              <w:t>98700,00</w:t>
            </w:r>
          </w:p>
        </w:tc>
        <w:tc>
          <w:tcPr>
            <w:tcW w:w="1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E31F7" w:rsidRPr="00254E7F" w:rsidRDefault="00DE31F7" w:rsidP="00DE31F7">
            <w:pPr>
              <w:jc w:val="center"/>
              <w:rPr>
                <w:rFonts w:ascii="PT Astra Serif" w:hAnsi="PT Astra Serif"/>
                <w:sz w:val="24"/>
                <w:szCs w:val="24"/>
              </w:rPr>
            </w:pPr>
            <w:r w:rsidRPr="00254E7F">
              <w:rPr>
                <w:rFonts w:ascii="PT Astra Serif" w:hAnsi="PT Astra Serif"/>
                <w:sz w:val="24"/>
                <w:szCs w:val="24"/>
              </w:rPr>
              <w:t>25000,00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254E7F" w:rsidRDefault="00CD1337" w:rsidP="00DE31F7">
            <w:pPr>
              <w:jc w:val="center"/>
              <w:rPr>
                <w:rFonts w:ascii="PT Astra Serif" w:hAnsi="PT Astra Serif"/>
                <w:sz w:val="24"/>
                <w:szCs w:val="24"/>
              </w:rPr>
            </w:pPr>
            <w:r>
              <w:rPr>
                <w:rFonts w:ascii="PT Astra Serif" w:hAnsi="PT Astra Serif"/>
                <w:sz w:val="24"/>
                <w:szCs w:val="24"/>
              </w:rPr>
              <w:t>4935,00</w:t>
            </w:r>
          </w:p>
        </w:tc>
      </w:tr>
      <w:tr w:rsidR="00DE31F7" w:rsidRPr="00254E7F" w:rsidTr="00DE31F7">
        <w:trPr>
          <w:trHeight w:val="567"/>
        </w:trPr>
        <w:tc>
          <w:tcPr>
            <w:tcW w:w="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31F7" w:rsidRPr="0009634D" w:rsidRDefault="00DE31F7" w:rsidP="00DE31F7">
            <w:pPr>
              <w:numPr>
                <w:ilvl w:val="0"/>
                <w:numId w:val="26"/>
              </w:numPr>
              <w:suppressAutoHyphens/>
              <w:spacing w:after="0" w:line="240" w:lineRule="auto"/>
              <w:ind w:left="49" w:firstLine="0"/>
              <w:jc w:val="center"/>
              <w:textAlignment w:val="baseline"/>
              <w:rPr>
                <w:rFonts w:ascii="PT Astra Serif" w:hAnsi="PT Astra Serif"/>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546F8D" w:rsidRDefault="003B7FBD" w:rsidP="00DE31F7">
            <w:pPr>
              <w:autoSpaceDE w:val="0"/>
              <w:autoSpaceDN w:val="0"/>
              <w:adjustRightInd w:val="0"/>
              <w:spacing w:line="240" w:lineRule="auto"/>
              <w:rPr>
                <w:rFonts w:ascii="PT Astra Serif" w:hAnsi="PT Astra Serif"/>
                <w:sz w:val="24"/>
                <w:szCs w:val="24"/>
              </w:rPr>
            </w:pPr>
            <w:r>
              <w:rPr>
                <w:rFonts w:ascii="PT Astra Serif" w:hAnsi="PT Astra Serif"/>
                <w:sz w:val="24"/>
                <w:szCs w:val="24"/>
              </w:rPr>
              <w:t>п. Чистое поле, в районе остановки «Конечная»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254E7F" w:rsidRDefault="00D134C1" w:rsidP="00DE31F7">
            <w:pPr>
              <w:jc w:val="center"/>
              <w:rPr>
                <w:rFonts w:ascii="PT Astra Serif" w:hAnsi="PT Astra Serif"/>
                <w:sz w:val="24"/>
                <w:szCs w:val="24"/>
              </w:rPr>
            </w:pPr>
            <w:r>
              <w:rPr>
                <w:rFonts w:ascii="PT Astra Serif" w:hAnsi="PT Astra Serif"/>
                <w:sz w:val="24"/>
                <w:szCs w:val="24"/>
              </w:rPr>
              <w:t>59220,00</w:t>
            </w:r>
          </w:p>
        </w:tc>
        <w:tc>
          <w:tcPr>
            <w:tcW w:w="1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E31F7" w:rsidRPr="00254E7F" w:rsidRDefault="00DE31F7" w:rsidP="00DE31F7">
            <w:pPr>
              <w:jc w:val="center"/>
              <w:rPr>
                <w:rFonts w:ascii="PT Astra Serif" w:hAnsi="PT Astra Serif"/>
                <w:sz w:val="24"/>
                <w:szCs w:val="24"/>
              </w:rPr>
            </w:pPr>
            <w:r w:rsidRPr="00254E7F">
              <w:rPr>
                <w:rFonts w:ascii="PT Astra Serif" w:hAnsi="PT Astra Serif"/>
                <w:sz w:val="24"/>
                <w:szCs w:val="24"/>
              </w:rPr>
              <w:t>25000,00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254E7F" w:rsidRDefault="00D134C1" w:rsidP="00DE31F7">
            <w:pPr>
              <w:jc w:val="center"/>
              <w:rPr>
                <w:rFonts w:ascii="PT Astra Serif" w:hAnsi="PT Astra Serif"/>
                <w:sz w:val="24"/>
                <w:szCs w:val="24"/>
              </w:rPr>
            </w:pPr>
            <w:r>
              <w:rPr>
                <w:rFonts w:ascii="PT Astra Serif" w:hAnsi="PT Astra Serif"/>
                <w:sz w:val="24"/>
                <w:szCs w:val="24"/>
              </w:rPr>
              <w:t>2961,00</w:t>
            </w:r>
          </w:p>
        </w:tc>
      </w:tr>
    </w:tbl>
    <w:p w:rsidR="00426863" w:rsidRDefault="00426863" w:rsidP="0042686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olor w:val="FF0000"/>
          <w:sz w:val="24"/>
          <w:szCs w:val="24"/>
          <w:lang w:val="ru-RU"/>
        </w:rPr>
      </w:pPr>
    </w:p>
    <w:p w:rsidR="00E07B6A" w:rsidRDefault="00E07B6A" w:rsidP="00E07B6A">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
        <w:rPr>
          <w:rFonts w:ascii="PT Astra Serif" w:hAnsi="PT Astra Serif"/>
          <w:sz w:val="24"/>
          <w:szCs w:val="24"/>
        </w:rPr>
        <w:tab/>
        <w:t xml:space="preserve">     7. Сумма задатка для участия в аукционе определяется Организатором аукциона в размере 25000 (двадцать пять тысяч) рублей. </w:t>
      </w:r>
      <w:r>
        <w:rPr>
          <w:rFonts w:ascii="PT Astra Serif" w:hAnsi="PT Astra Serif"/>
          <w:bCs/>
          <w:sz w:val="24"/>
          <w:szCs w:val="24"/>
          <w:lang w:bidi="ru-RU"/>
        </w:rPr>
        <w:t xml:space="preserve">Задаток перечисляется на реквизиты Оператора </w:t>
      </w:r>
      <w:hyperlink r:id="rId12" w:tgtFrame="_blank" w:history="1">
        <w:r w:rsidRPr="00C254C2">
          <w:rPr>
            <w:rStyle w:val="af6"/>
            <w:rFonts w:ascii="PT Astra Serif" w:hAnsi="PT Astra Serif"/>
            <w:sz w:val="24"/>
            <w:szCs w:val="24"/>
          </w:rPr>
          <w:t>https://utp.sberbank-ast.ru/AP/Notice/653/Requisites</w:t>
        </w:r>
      </w:hyperlink>
      <w:r w:rsidRPr="00C254C2">
        <w:rPr>
          <w:rFonts w:ascii="PT Astra Serif" w:hAnsi="PT Astra Serif"/>
          <w:sz w:val="24"/>
          <w:szCs w:val="24"/>
        </w:rPr>
        <w:t>.</w:t>
      </w:r>
    </w:p>
    <w:p w:rsidR="00E07B6A" w:rsidRPr="004A7F77" w:rsidRDefault="00E07B6A" w:rsidP="00E07B6A">
      <w:pPr>
        <w:pStyle w:val="af1"/>
        <w:spacing w:beforeAutospacing="0" w:after="0"/>
        <w:ind w:firstLine="708"/>
        <w:jc w:val="both"/>
        <w:rPr>
          <w:rFonts w:ascii="PT Astra Serif" w:hAnsi="PT Astra Serif"/>
        </w:rPr>
      </w:pPr>
    </w:p>
    <w:p w:rsidR="00426863" w:rsidRDefault="00426863" w:rsidP="00CD1337">
      <w:pPr>
        <w:pStyle w:val="textbastxt0"/>
        <w:ind w:firstLine="709"/>
        <w:jc w:val="center"/>
        <w:rPr>
          <w:rFonts w:ascii="PT Astra Serif" w:hAnsi="PT Astra Serif"/>
          <w:b/>
        </w:rPr>
      </w:pPr>
      <w:r>
        <w:rPr>
          <w:rFonts w:ascii="PT Astra Serif" w:hAnsi="PT Astra Serif"/>
          <w:b/>
        </w:rPr>
        <w:t>Разъяснение аукционной документации</w:t>
      </w:r>
    </w:p>
    <w:p w:rsidR="00426863" w:rsidRDefault="00426863" w:rsidP="00426863">
      <w:pPr>
        <w:pStyle w:val="textbastxt0"/>
        <w:ind w:firstLine="709"/>
        <w:jc w:val="center"/>
        <w:rPr>
          <w:rFonts w:ascii="PT Astra Serif" w:hAnsi="PT Astra Serif"/>
          <w:b/>
        </w:rPr>
      </w:pPr>
    </w:p>
    <w:p w:rsidR="00426863" w:rsidRPr="00034EB1" w:rsidRDefault="00426863" w:rsidP="00426863">
      <w:pPr>
        <w:pStyle w:val="TextBasTxt"/>
        <w:ind w:firstLine="708"/>
        <w:rPr>
          <w:rFonts w:ascii="PT Astra Serif" w:hAnsi="PT Astra Serif"/>
        </w:rPr>
      </w:pPr>
      <w:r>
        <w:rPr>
          <w:rFonts w:ascii="PT Astra Serif" w:hAnsi="PT Astra Serif"/>
        </w:rPr>
        <w:t xml:space="preserve">8. </w:t>
      </w:r>
      <w:r w:rsidRPr="00034EB1">
        <w:rPr>
          <w:rFonts w:ascii="PT Astra Serif" w:hAnsi="PT Astra Serif"/>
        </w:rPr>
        <w:t>Любой претендент вправе направить в письменной форме Организатору аукциона запрос о разъяснении положений аукционной документации.</w:t>
      </w:r>
    </w:p>
    <w:p w:rsidR="00426863" w:rsidRPr="00034EB1" w:rsidRDefault="00426863" w:rsidP="00426863">
      <w:pPr>
        <w:spacing w:line="264" w:lineRule="auto"/>
        <w:ind w:firstLine="709"/>
        <w:jc w:val="both"/>
        <w:rPr>
          <w:rFonts w:ascii="PT Astra Serif" w:hAnsi="PT Astra Serif"/>
          <w:sz w:val="24"/>
          <w:szCs w:val="24"/>
        </w:rPr>
      </w:pPr>
      <w:r w:rsidRPr="00034EB1">
        <w:rPr>
          <w:rFonts w:ascii="PT Astra Serif" w:hAnsi="PT Astra Serif"/>
          <w:sz w:val="24"/>
          <w:szCs w:val="24"/>
        </w:rPr>
        <w:t>В течение двух рабочих дней со дня поступления указанного запроса Организатор обязан направить в письменной форме разъяснения положений документации, если указанный запрос поступил Организатору не позднее пяти рабочих дней до дня окончания срока подачи заявок на участие в аукционе.</w:t>
      </w:r>
    </w:p>
    <w:p w:rsidR="00426863" w:rsidRPr="00747F27" w:rsidRDefault="00426863" w:rsidP="00426863">
      <w:pPr>
        <w:pStyle w:val="ae"/>
        <w:tabs>
          <w:tab w:val="left" w:pos="708"/>
          <w:tab w:val="left" w:pos="3817"/>
        </w:tabs>
        <w:spacing w:before="0" w:after="0"/>
        <w:ind w:left="0" w:right="0" w:firstLine="709"/>
        <w:jc w:val="center"/>
        <w:rPr>
          <w:rFonts w:ascii="PT Astra Serif" w:hAnsi="PT Astra Serif"/>
          <w:b/>
          <w:sz w:val="24"/>
          <w:szCs w:val="24"/>
          <w:lang w:val="ru-RU"/>
        </w:rPr>
      </w:pPr>
      <w:r w:rsidRPr="00747F27">
        <w:rPr>
          <w:rFonts w:ascii="PT Astra Serif" w:hAnsi="PT Astra Serif"/>
          <w:b/>
          <w:sz w:val="24"/>
          <w:szCs w:val="24"/>
          <w:lang w:val="ru-RU"/>
        </w:rPr>
        <w:t>Основные термины и определения</w:t>
      </w:r>
    </w:p>
    <w:p w:rsidR="00426863" w:rsidRDefault="00426863" w:rsidP="00426863">
      <w:pPr>
        <w:spacing w:after="0" w:line="240" w:lineRule="auto"/>
        <w:ind w:left="720"/>
        <w:rPr>
          <w:rFonts w:ascii="PT Astra Serif" w:hAnsi="PT Astra Serif"/>
          <w:b/>
          <w:sz w:val="24"/>
          <w:szCs w:val="24"/>
        </w:rPr>
      </w:pPr>
    </w:p>
    <w:p w:rsidR="00426863" w:rsidRDefault="00426863" w:rsidP="00426863">
      <w:pPr>
        <w:spacing w:after="0" w:line="240" w:lineRule="auto"/>
        <w:ind w:firstLine="709"/>
        <w:jc w:val="both"/>
        <w:rPr>
          <w:rFonts w:ascii="PT Astra Serif" w:hAnsi="PT Astra Serif"/>
          <w:sz w:val="24"/>
          <w:szCs w:val="24"/>
        </w:rPr>
      </w:pPr>
      <w:r>
        <w:rPr>
          <w:rFonts w:ascii="PT Astra Serif" w:hAnsi="PT Astra Serif"/>
          <w:sz w:val="24"/>
          <w:szCs w:val="24"/>
        </w:rPr>
        <w:lastRenderedPageBreak/>
        <w:t>Для целей настоящего аукциона применяются следующие основные термины и определения:</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Аукционная документация - </w:t>
      </w:r>
      <w:r>
        <w:rPr>
          <w:rFonts w:ascii="PT Astra Serif" w:hAnsi="PT Astra Serif"/>
          <w:sz w:val="24"/>
          <w:szCs w:val="24"/>
          <w:lang w:eastAsia="ru-RU"/>
        </w:rPr>
        <w:t>комплект документов, разрабатываемый Организатором аукциона, содержащий информацию о предмете аукциона, условиях и порядке его проведения, условиях и сроке подписания Договора.</w:t>
      </w:r>
    </w:p>
    <w:p w:rsidR="00426863" w:rsidRDefault="00426863" w:rsidP="00426863">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Аукционная комиссия</w:t>
      </w:r>
      <w:r>
        <w:rPr>
          <w:rFonts w:ascii="PT Astra Serif" w:hAnsi="PT Astra Serif"/>
          <w:sz w:val="24"/>
          <w:szCs w:val="24"/>
          <w:lang w:eastAsia="ru-RU"/>
        </w:rPr>
        <w:t xml:space="preserve"> – комиссия, создаваемая Организатором аукциона для проведения аукциона.</w:t>
      </w:r>
    </w:p>
    <w:p w:rsidR="00426863" w:rsidRDefault="00426863" w:rsidP="00426863">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Единственный участник</w:t>
      </w:r>
      <w:r>
        <w:rPr>
          <w:rFonts w:ascii="PT Astra Serif" w:hAnsi="PT Astra Serif"/>
          <w:sz w:val="24"/>
          <w:szCs w:val="24"/>
          <w:lang w:eastAsia="ru-RU"/>
        </w:rPr>
        <w:t xml:space="preserve"> – лицо, подавшее единственную заявку на участие в аукционе, в случае, если указанная Заявка на участие в аукционе соответствует требованиям и условиям, предусмотренным документацией об аукционе, а также лицо, признанное единственным участником аукциона.</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Закрытая часть электронной площадки</w:t>
      </w:r>
      <w:r>
        <w:rPr>
          <w:rFonts w:ascii="PT Astra Serif" w:hAnsi="PT Astra Serif"/>
          <w:sz w:val="24"/>
          <w:szCs w:val="24"/>
          <w:lang w:eastAsia="ru-RU"/>
        </w:rPr>
        <w:t xml:space="preserve"> – раздел электронной площадки, доступ к которому имеют только зарегистрированные на электронной площадке: Организатор аукциона и участники продажи, позволяющий пользователям получить доступ к информации и выполнять определенные действия.</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Заявка на участие в аукционе – </w:t>
      </w:r>
      <w:r>
        <w:rPr>
          <w:rFonts w:ascii="PT Astra Serif" w:hAnsi="PT Astra Serif"/>
          <w:sz w:val="24"/>
          <w:szCs w:val="24"/>
          <w:lang w:eastAsia="ru-RU"/>
        </w:rPr>
        <w:t>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установленной документацией об аукционе.</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sz w:val="24"/>
          <w:szCs w:val="24"/>
          <w:lang w:eastAsia="ru-RU"/>
        </w:rPr>
        <w:t>«</w:t>
      </w:r>
      <w:r>
        <w:rPr>
          <w:rFonts w:ascii="PT Astra Serif" w:hAnsi="PT Astra Serif"/>
          <w:b/>
          <w:sz w:val="24"/>
          <w:szCs w:val="24"/>
          <w:lang w:eastAsia="ru-RU"/>
        </w:rPr>
        <w:t>Личный кабинет»</w:t>
      </w:r>
      <w:r>
        <w:rPr>
          <w:rFonts w:ascii="PT Astra Serif" w:hAnsi="PT Astra Serif"/>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Лот</w:t>
      </w:r>
      <w:r>
        <w:rPr>
          <w:rFonts w:ascii="PT Astra Serif" w:hAnsi="PT Astra Serif"/>
          <w:sz w:val="24"/>
          <w:szCs w:val="24"/>
          <w:lang w:eastAsia="ru-RU"/>
        </w:rPr>
        <w:t xml:space="preserve"> – </w:t>
      </w:r>
      <w:r>
        <w:rPr>
          <w:rFonts w:ascii="PT Astra Serif" w:hAnsi="PT Astra Serif"/>
          <w:sz w:val="24"/>
          <w:szCs w:val="24"/>
        </w:rPr>
        <w:t xml:space="preserve">право заключения Договора, </w:t>
      </w:r>
      <w:r>
        <w:rPr>
          <w:rFonts w:ascii="PT Astra Serif" w:hAnsi="PT Astra Serif"/>
          <w:sz w:val="24"/>
          <w:szCs w:val="24"/>
          <w:lang w:eastAsia="ru-RU"/>
        </w:rPr>
        <w:t>реализуемое в ходе проведения одной процедуры продажи (аукциона).</w:t>
      </w:r>
    </w:p>
    <w:p w:rsidR="00426863" w:rsidRDefault="00426863" w:rsidP="0042686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b/>
          <w:sz w:val="24"/>
          <w:szCs w:val="24"/>
          <w:lang w:val="ru-RU" w:eastAsia="ru-RU"/>
        </w:rPr>
        <w:t xml:space="preserve">Организатор аукциона - </w:t>
      </w:r>
      <w:r>
        <w:rPr>
          <w:rFonts w:ascii="PT Astra Serif" w:hAnsi="PT Astra Serif"/>
          <w:sz w:val="24"/>
          <w:szCs w:val="24"/>
          <w:lang w:val="ru-RU"/>
        </w:rPr>
        <w:t>Департамент экономического развития, предпринимательства и торговли Администрации города Кургана.</w:t>
      </w:r>
    </w:p>
    <w:p w:rsidR="00426863" w:rsidRDefault="00426863" w:rsidP="00426863">
      <w:pPr>
        <w:spacing w:after="0" w:line="240" w:lineRule="auto"/>
        <w:ind w:firstLine="708"/>
        <w:jc w:val="both"/>
        <w:rPr>
          <w:rFonts w:ascii="PT Astra Serif" w:hAnsi="PT Astra Serif"/>
          <w:sz w:val="24"/>
          <w:szCs w:val="24"/>
          <w:lang w:eastAsia="ru-RU"/>
        </w:rPr>
      </w:pPr>
      <w:r>
        <w:rPr>
          <w:rFonts w:ascii="PT Astra Serif" w:hAnsi="PT Astra Serif"/>
          <w:b/>
          <w:sz w:val="24"/>
          <w:szCs w:val="24"/>
          <w:lang w:eastAsia="ru-RU"/>
        </w:rPr>
        <w:t xml:space="preserve"> Оператор – </w:t>
      </w:r>
      <w:r>
        <w:rPr>
          <w:rFonts w:ascii="PT Astra Serif" w:hAnsi="PT Astra Serif"/>
          <w:sz w:val="24"/>
          <w:szCs w:val="24"/>
          <w:lang w:eastAsia="ru-RU"/>
        </w:rPr>
        <w:t>юридическое лицо, владеющее сайтом в информационно-телекоммуникационной сети «Интернет» (далее – электронная площадка),  обеспечивающее проведение аукционов в соответствии с законодательством РФ.</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Открытая часть электронной площадки</w:t>
      </w:r>
      <w:r>
        <w:rPr>
          <w:rFonts w:ascii="PT Astra Serif" w:hAnsi="PT Astra Serif"/>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Предмет аукциона – </w:t>
      </w:r>
      <w:r>
        <w:rPr>
          <w:rFonts w:ascii="PT Astra Serif" w:hAnsi="PT Astra Serif"/>
          <w:sz w:val="24"/>
          <w:szCs w:val="24"/>
        </w:rPr>
        <w:t xml:space="preserve">право заключения договора на </w:t>
      </w:r>
      <w:r>
        <w:rPr>
          <w:rFonts w:ascii="PT Astra Serif" w:hAnsi="PT Astra Serif"/>
          <w:iCs/>
          <w:sz w:val="24"/>
          <w:szCs w:val="24"/>
          <w:lang w:eastAsia="ru-RU"/>
        </w:rPr>
        <w:t>размещение  нестационарного торгового объекта</w:t>
      </w:r>
      <w:r>
        <w:rPr>
          <w:rFonts w:ascii="PT Astra Serif" w:hAnsi="PT Astra Serif"/>
          <w:sz w:val="24"/>
          <w:szCs w:val="24"/>
          <w:lang w:eastAsia="ru-RU"/>
        </w:rPr>
        <w:t>.</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Претендент</w:t>
      </w:r>
      <w:r>
        <w:rPr>
          <w:rFonts w:ascii="PT Astra Serif" w:hAnsi="PT Astra Serif"/>
          <w:sz w:val="24"/>
          <w:szCs w:val="24"/>
          <w:lang w:eastAsia="ru-RU"/>
        </w:rPr>
        <w:t xml:space="preserve"> - юридическое лицо независимо от организационно - правовой формы, формы собственности, места нахождения и места происхождения капитала или индивидуальный предприниматель, являющиеся субъектами торговли и подавшие заявку на участие в аукционе.</w:t>
      </w:r>
    </w:p>
    <w:p w:rsidR="00426863" w:rsidRDefault="00426863" w:rsidP="00426863">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Победитель аукциона</w:t>
      </w:r>
      <w:r>
        <w:rPr>
          <w:rFonts w:ascii="PT Astra Serif" w:hAnsi="PT Astra Serif"/>
          <w:sz w:val="24"/>
          <w:szCs w:val="24"/>
          <w:lang w:eastAsia="ru-RU"/>
        </w:rPr>
        <w:t xml:space="preserve"> – участник аукциона, предложивший наиболее высокую цену.</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Регистрация на электронной площадке</w:t>
      </w:r>
      <w:r>
        <w:rPr>
          <w:rFonts w:ascii="PT Astra Serif" w:hAnsi="PT Astra Serif"/>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426863" w:rsidRDefault="00426863" w:rsidP="00426863">
      <w:pPr>
        <w:spacing w:after="0" w:line="240" w:lineRule="auto"/>
        <w:ind w:firstLine="709"/>
        <w:jc w:val="both"/>
        <w:rPr>
          <w:rFonts w:ascii="PT Astra Serif" w:hAnsi="PT Astra Serif"/>
          <w:sz w:val="24"/>
          <w:szCs w:val="24"/>
          <w:lang w:eastAsia="ru-RU"/>
        </w:rPr>
      </w:pPr>
      <w:proofErr w:type="gramStart"/>
      <w:r>
        <w:rPr>
          <w:rFonts w:ascii="PT Astra Serif" w:hAnsi="PT Astra Serif"/>
          <w:b/>
          <w:sz w:val="24"/>
          <w:szCs w:val="24"/>
          <w:lang w:eastAsia="ru-RU"/>
        </w:rPr>
        <w:t>Сайт</w:t>
      </w:r>
      <w:r>
        <w:rPr>
          <w:rFonts w:ascii="PT Astra Serif" w:hAnsi="PT Astra Serif"/>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roofErr w:type="gramEnd"/>
    </w:p>
    <w:p w:rsidR="00426863" w:rsidRDefault="00426863" w:rsidP="00426863">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Участник, сделавший предпоследнее предложение</w:t>
      </w:r>
      <w:r>
        <w:rPr>
          <w:rFonts w:ascii="PT Astra Serif" w:hAnsi="PT Astra Serif"/>
          <w:sz w:val="24"/>
          <w:szCs w:val="24"/>
          <w:lang w:eastAsia="ru-RU"/>
        </w:rPr>
        <w:t xml:space="preserve"> </w:t>
      </w:r>
      <w:r>
        <w:rPr>
          <w:rFonts w:ascii="PT Astra Serif" w:hAnsi="PT Astra Serif"/>
          <w:b/>
          <w:sz w:val="24"/>
          <w:szCs w:val="24"/>
          <w:lang w:eastAsia="ru-RU"/>
        </w:rPr>
        <w:t>о цене аукциона</w:t>
      </w:r>
      <w:r>
        <w:rPr>
          <w:rFonts w:ascii="PT Astra Serif" w:hAnsi="PT Astra Serif"/>
          <w:sz w:val="24"/>
          <w:szCs w:val="24"/>
          <w:lang w:eastAsia="ru-RU"/>
        </w:rPr>
        <w:t xml:space="preserve"> - участник аукциона, сделавший предпоследнее предложение о цене аукциона.</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Участник аукциона</w:t>
      </w:r>
      <w:r>
        <w:rPr>
          <w:rFonts w:ascii="PT Astra Serif" w:hAnsi="PT Astra Serif"/>
          <w:sz w:val="24"/>
          <w:szCs w:val="24"/>
          <w:lang w:eastAsia="ru-RU"/>
        </w:rPr>
        <w:t xml:space="preserve"> – претендент, допущенный к участию в аукционе.</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«Шаг аукциона» </w:t>
      </w:r>
      <w:r>
        <w:rPr>
          <w:rFonts w:ascii="PT Astra Serif" w:hAnsi="PT Astra Serif"/>
          <w:sz w:val="24"/>
          <w:szCs w:val="24"/>
          <w:lang w:eastAsia="ru-RU"/>
        </w:rPr>
        <w:t>- величина повышения начальной (минимальной) цены права заключения Договора, указывается в аукционной документации и устанавливается в размере не менее 5% от начальной (минимальной) цены права заключения Договора;</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аукцион</w:t>
      </w:r>
      <w:r>
        <w:rPr>
          <w:rFonts w:ascii="PT Astra Serif" w:hAnsi="PT Astra Serif"/>
          <w:sz w:val="24"/>
          <w:szCs w:val="24"/>
          <w:lang w:eastAsia="ru-RU"/>
        </w:rPr>
        <w:t xml:space="preserve"> – под аукционом в электронной форме на право заключения Договора понимается аукцион, победителем которого признается лицо, предложившее наиболее высокую цену за право заключения Договора, проведение которого обеспечивается Оператором  на сайте в информационно - телекоммуникационной сети «Интернет».</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lastRenderedPageBreak/>
        <w:t>Электронная подпись</w:t>
      </w:r>
      <w:r>
        <w:rPr>
          <w:rFonts w:ascii="PT Astra Serif" w:hAnsi="PT Astra Serif"/>
          <w:sz w:val="24"/>
          <w:szCs w:val="24"/>
          <w:lang w:eastAsia="ru-RU"/>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документ</w:t>
      </w:r>
      <w:r>
        <w:rPr>
          <w:rFonts w:ascii="PT Astra Serif" w:hAnsi="PT Astra Serif"/>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образец документа</w:t>
      </w:r>
      <w:r>
        <w:rPr>
          <w:rFonts w:ascii="PT Astra Serif" w:hAnsi="PT Astra Serif"/>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Электронное сообщение (электронное уведомление)</w:t>
      </w:r>
      <w:r>
        <w:rPr>
          <w:rFonts w:ascii="PT Astra Serif" w:hAnsi="PT Astra Serif"/>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журнал</w:t>
      </w:r>
      <w:r>
        <w:rPr>
          <w:rFonts w:ascii="PT Astra Serif" w:hAnsi="PT Astra Serif"/>
          <w:sz w:val="24"/>
          <w:szCs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w:t>
      </w:r>
    </w:p>
    <w:p w:rsidR="00426863" w:rsidRDefault="00426863" w:rsidP="00426863">
      <w:pPr>
        <w:spacing w:after="0" w:line="240" w:lineRule="auto"/>
        <w:ind w:firstLine="709"/>
        <w:jc w:val="both"/>
        <w:rPr>
          <w:rFonts w:ascii="PT Astra Serif" w:hAnsi="PT Astra Serif"/>
          <w:sz w:val="24"/>
          <w:szCs w:val="24"/>
          <w:lang w:eastAsia="ru-RU"/>
        </w:rPr>
      </w:pPr>
    </w:p>
    <w:p w:rsidR="00426863" w:rsidRDefault="00426863" w:rsidP="00426863">
      <w:pPr>
        <w:widowControl w:val="0"/>
        <w:spacing w:after="0" w:line="240" w:lineRule="auto"/>
        <w:contextualSpacing/>
        <w:jc w:val="center"/>
        <w:rPr>
          <w:rFonts w:ascii="PT Astra Serif" w:hAnsi="PT Astra Serif"/>
          <w:b/>
          <w:sz w:val="24"/>
          <w:szCs w:val="24"/>
          <w:lang w:eastAsia="ru-RU"/>
        </w:rPr>
      </w:pPr>
      <w:r>
        <w:rPr>
          <w:rFonts w:ascii="PT Astra Serif" w:hAnsi="PT Astra Serif"/>
          <w:b/>
          <w:sz w:val="24"/>
          <w:szCs w:val="24"/>
          <w:lang w:eastAsia="ru-RU"/>
        </w:rPr>
        <w:t>Порядок регистрации на электронной площадке</w:t>
      </w:r>
    </w:p>
    <w:p w:rsidR="00426863" w:rsidRDefault="00426863" w:rsidP="00426863">
      <w:pPr>
        <w:widowControl w:val="0"/>
        <w:spacing w:after="0" w:line="240" w:lineRule="auto"/>
        <w:ind w:firstLine="720"/>
        <w:jc w:val="both"/>
        <w:rPr>
          <w:rFonts w:ascii="PT Astra Serif" w:hAnsi="PT Astra Serif"/>
          <w:sz w:val="24"/>
          <w:szCs w:val="24"/>
          <w:lang w:eastAsia="ru-RU"/>
        </w:rPr>
      </w:pPr>
    </w:p>
    <w:p w:rsidR="00426863" w:rsidRDefault="00426863" w:rsidP="00426863">
      <w:pPr>
        <w:widowControl w:val="0"/>
        <w:spacing w:after="0" w:line="240" w:lineRule="auto"/>
        <w:ind w:firstLine="720"/>
        <w:jc w:val="both"/>
        <w:rPr>
          <w:rFonts w:ascii="PT Astra Serif" w:hAnsi="PT Astra Serif"/>
          <w:sz w:val="24"/>
          <w:szCs w:val="24"/>
          <w:lang w:eastAsia="ru-RU"/>
        </w:rPr>
      </w:pPr>
      <w:r>
        <w:rPr>
          <w:rFonts w:ascii="PT Astra Serif" w:hAnsi="PT Astra Serif"/>
          <w:sz w:val="24"/>
          <w:szCs w:val="24"/>
          <w:lang w:eastAsia="ru-RU"/>
        </w:rPr>
        <w:t>9. Для обеспечения доступа к участию в аукционе претенденту необходимо пройти процедуру регистрации на электронной площадке.</w:t>
      </w:r>
    </w:p>
    <w:p w:rsidR="00426863" w:rsidRDefault="00426863" w:rsidP="00426863">
      <w:pPr>
        <w:widowControl w:val="0"/>
        <w:spacing w:after="0" w:line="240" w:lineRule="auto"/>
        <w:ind w:firstLine="720"/>
        <w:jc w:val="both"/>
        <w:rPr>
          <w:rFonts w:ascii="PT Astra Serif" w:hAnsi="PT Astra Serif"/>
          <w:sz w:val="24"/>
          <w:szCs w:val="24"/>
          <w:lang w:eastAsia="ru-RU"/>
        </w:rPr>
      </w:pPr>
      <w:r>
        <w:rPr>
          <w:rFonts w:ascii="PT Astra Serif" w:hAnsi="PT Astra Serif"/>
          <w:sz w:val="24"/>
          <w:szCs w:val="24"/>
          <w:lang w:eastAsia="ru-RU"/>
        </w:rPr>
        <w:t>10. Регистрация на электронной площадке осуществляется без взимания платы.</w:t>
      </w:r>
    </w:p>
    <w:p w:rsidR="00426863" w:rsidRDefault="00426863" w:rsidP="00426863">
      <w:pPr>
        <w:pStyle w:val="af0"/>
        <w:spacing w:after="0" w:line="240" w:lineRule="auto"/>
        <w:ind w:left="0" w:firstLine="709"/>
        <w:jc w:val="both"/>
        <w:rPr>
          <w:rFonts w:ascii="PT Astra Serif" w:eastAsia="Calibri" w:hAnsi="PT Astra Serif"/>
          <w:sz w:val="24"/>
          <w:szCs w:val="24"/>
        </w:rPr>
      </w:pPr>
      <w:r>
        <w:rPr>
          <w:rFonts w:ascii="PT Astra Serif" w:hAnsi="PT Astra Serif"/>
          <w:sz w:val="24"/>
          <w:szCs w:val="24"/>
          <w:lang w:eastAsia="ru-RU"/>
        </w:rPr>
        <w:t xml:space="preserve">11. Регистрация на электронной площадке проводится в соответствии с регламентом электронной площадки - </w:t>
      </w:r>
      <w:hyperlink r:id="rId13" w:history="1">
        <w:r w:rsidRPr="00982605">
          <w:rPr>
            <w:rStyle w:val="af6"/>
            <w:rFonts w:ascii="PT Astra Serif" w:eastAsia="Calibri" w:hAnsi="PT Astra Serif"/>
            <w:sz w:val="24"/>
            <w:szCs w:val="24"/>
          </w:rPr>
          <w:t>https://utp.sberbank-ast.ru/AP/NBT/DefaultAction/0/3/0/0</w:t>
        </w:r>
      </w:hyperlink>
      <w:r>
        <w:rPr>
          <w:rFonts w:ascii="PT Astra Serif" w:eastAsia="Calibri" w:hAnsi="PT Astra Serif"/>
          <w:sz w:val="24"/>
          <w:szCs w:val="24"/>
        </w:rPr>
        <w:t>.</w:t>
      </w:r>
    </w:p>
    <w:p w:rsidR="00426863" w:rsidRDefault="00426863" w:rsidP="00426863">
      <w:pPr>
        <w:pStyle w:val="af0"/>
        <w:spacing w:after="0" w:line="240" w:lineRule="auto"/>
        <w:ind w:left="0" w:firstLine="709"/>
        <w:jc w:val="both"/>
        <w:rPr>
          <w:rFonts w:ascii="PT Astra Serif" w:hAnsi="PT Astra Serif"/>
          <w:sz w:val="24"/>
          <w:szCs w:val="24"/>
          <w:lang w:eastAsia="ru-RU"/>
        </w:rPr>
      </w:pPr>
    </w:p>
    <w:p w:rsidR="00426863" w:rsidRDefault="00426863" w:rsidP="0042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 xml:space="preserve">Сроки, время подачи заявок на участие в аукционе, </w:t>
      </w:r>
    </w:p>
    <w:p w:rsidR="00426863" w:rsidRDefault="00426863" w:rsidP="0042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проведения и подведения итогов аукциона</w:t>
      </w:r>
    </w:p>
    <w:p w:rsidR="00426863" w:rsidRDefault="00426863" w:rsidP="0042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p>
    <w:p w:rsidR="00D316D4" w:rsidRDefault="00D316D4" w:rsidP="00D316D4">
      <w:pPr>
        <w:spacing w:after="0" w:line="240" w:lineRule="auto"/>
        <w:jc w:val="center"/>
        <w:rPr>
          <w:rFonts w:ascii="PT Astra Serif" w:hAnsi="PT Astra Serif"/>
          <w:bCs/>
          <w:sz w:val="24"/>
          <w:szCs w:val="24"/>
          <w:lang w:eastAsia="ru-RU"/>
        </w:rPr>
      </w:pPr>
      <w:r>
        <w:rPr>
          <w:rFonts w:ascii="PT Astra Serif" w:hAnsi="PT Astra Serif"/>
          <w:bCs/>
          <w:sz w:val="24"/>
          <w:szCs w:val="24"/>
          <w:lang w:eastAsia="ru-RU"/>
        </w:rPr>
        <w:t>(Указанное в настоящем Извещении о проведен</w:t>
      </w:r>
      <w:proofErr w:type="gramStart"/>
      <w:r>
        <w:rPr>
          <w:rFonts w:ascii="PT Astra Serif" w:hAnsi="PT Astra Serif"/>
          <w:bCs/>
          <w:sz w:val="24"/>
          <w:szCs w:val="24"/>
          <w:lang w:eastAsia="ru-RU"/>
        </w:rPr>
        <w:t>ии ау</w:t>
      </w:r>
      <w:proofErr w:type="gramEnd"/>
      <w:r>
        <w:rPr>
          <w:rFonts w:ascii="PT Astra Serif" w:hAnsi="PT Astra Serif"/>
          <w:bCs/>
          <w:sz w:val="24"/>
          <w:szCs w:val="24"/>
          <w:lang w:eastAsia="ru-RU"/>
        </w:rPr>
        <w:t>кциона время – местное)</w:t>
      </w:r>
    </w:p>
    <w:p w:rsidR="00D316D4" w:rsidRDefault="00D316D4" w:rsidP="00D316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BE510D" w:rsidRDefault="00DD2D30" w:rsidP="00BE51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12. </w:t>
      </w:r>
      <w:r w:rsidR="00BE510D">
        <w:rPr>
          <w:rFonts w:ascii="PT Astra Serif" w:hAnsi="PT Astra Serif"/>
          <w:sz w:val="24"/>
          <w:szCs w:val="24"/>
        </w:rPr>
        <w:t xml:space="preserve">Начало приема заявок на участие в аукционе – </w:t>
      </w:r>
      <w:r w:rsidR="00BE510D">
        <w:rPr>
          <w:rFonts w:ascii="PT Astra Serif" w:hAnsi="PT Astra Serif"/>
          <w:b/>
          <w:sz w:val="24"/>
          <w:szCs w:val="24"/>
        </w:rPr>
        <w:t xml:space="preserve">12.07.2023 </w:t>
      </w:r>
      <w:r w:rsidR="00BE510D">
        <w:rPr>
          <w:rFonts w:ascii="PT Astra Serif" w:hAnsi="PT Astra Serif"/>
          <w:sz w:val="24"/>
          <w:szCs w:val="24"/>
        </w:rPr>
        <w:t xml:space="preserve">года в </w:t>
      </w:r>
      <w:r w:rsidR="00BE510D">
        <w:rPr>
          <w:rFonts w:ascii="PT Astra Serif" w:hAnsi="PT Astra Serif"/>
          <w:b/>
          <w:sz w:val="24"/>
          <w:szCs w:val="24"/>
        </w:rPr>
        <w:t>00:00</w:t>
      </w:r>
      <w:r w:rsidR="00BE510D">
        <w:rPr>
          <w:rFonts w:ascii="PT Astra Serif" w:hAnsi="PT Astra Serif"/>
          <w:sz w:val="24"/>
          <w:szCs w:val="24"/>
        </w:rPr>
        <w:t>.</w:t>
      </w:r>
    </w:p>
    <w:p w:rsidR="00BE510D" w:rsidRDefault="00BE510D" w:rsidP="00BE51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13. Окончание приема заявок на участие в аукционе </w:t>
      </w:r>
      <w:r>
        <w:rPr>
          <w:rFonts w:ascii="PT Astra Serif" w:hAnsi="PT Astra Serif"/>
          <w:b/>
          <w:sz w:val="24"/>
          <w:szCs w:val="24"/>
        </w:rPr>
        <w:t>08.08</w:t>
      </w:r>
      <w:r w:rsidRPr="00573E72">
        <w:rPr>
          <w:rFonts w:ascii="PT Astra Serif" w:hAnsi="PT Astra Serif"/>
          <w:b/>
          <w:sz w:val="24"/>
          <w:szCs w:val="24"/>
        </w:rPr>
        <w:t>.2023</w:t>
      </w:r>
      <w:r>
        <w:rPr>
          <w:rFonts w:ascii="PT Astra Serif" w:hAnsi="PT Astra Serif"/>
          <w:sz w:val="28"/>
          <w:szCs w:val="28"/>
        </w:rPr>
        <w:t xml:space="preserve">  </w:t>
      </w:r>
      <w:r>
        <w:rPr>
          <w:rFonts w:ascii="PT Astra Serif" w:hAnsi="PT Astra Serif"/>
          <w:sz w:val="24"/>
          <w:szCs w:val="24"/>
        </w:rPr>
        <w:t xml:space="preserve">года в </w:t>
      </w:r>
      <w:r>
        <w:rPr>
          <w:rFonts w:ascii="PT Astra Serif" w:hAnsi="PT Astra Serif"/>
          <w:b/>
          <w:sz w:val="24"/>
          <w:szCs w:val="24"/>
        </w:rPr>
        <w:t>23:59</w:t>
      </w:r>
      <w:r>
        <w:rPr>
          <w:rFonts w:ascii="PT Astra Serif" w:hAnsi="PT Astra Serif"/>
          <w:sz w:val="24"/>
          <w:szCs w:val="24"/>
        </w:rPr>
        <w:t>.</w:t>
      </w:r>
    </w:p>
    <w:p w:rsidR="00BE510D" w:rsidRDefault="00BE510D" w:rsidP="00BE51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14. Рассмотрение заявок и документов претендентов, допуск их к участию в аукционе – </w:t>
      </w:r>
      <w:r>
        <w:rPr>
          <w:rFonts w:ascii="PT Astra Serif" w:hAnsi="PT Astra Serif"/>
          <w:b/>
          <w:sz w:val="24"/>
          <w:szCs w:val="24"/>
        </w:rPr>
        <w:t>09.08.2023</w:t>
      </w:r>
      <w:r>
        <w:rPr>
          <w:rFonts w:ascii="PT Astra Serif" w:hAnsi="PT Astra Serif"/>
          <w:sz w:val="24"/>
          <w:szCs w:val="24"/>
        </w:rPr>
        <w:t xml:space="preserve"> года</w:t>
      </w:r>
      <w:r>
        <w:rPr>
          <w:rFonts w:ascii="PT Astra Serif" w:hAnsi="PT Astra Serif"/>
          <w:b/>
          <w:sz w:val="24"/>
          <w:szCs w:val="24"/>
        </w:rPr>
        <w:t xml:space="preserve"> </w:t>
      </w:r>
      <w:r>
        <w:rPr>
          <w:rFonts w:ascii="PT Astra Serif" w:hAnsi="PT Astra Serif"/>
          <w:sz w:val="24"/>
          <w:szCs w:val="24"/>
        </w:rPr>
        <w:t xml:space="preserve">(не может превышать одного рабочего дня </w:t>
      </w:r>
      <w:proofErr w:type="gramStart"/>
      <w:r>
        <w:rPr>
          <w:rFonts w:ascii="PT Astra Serif" w:hAnsi="PT Astra Serif"/>
          <w:sz w:val="24"/>
          <w:szCs w:val="24"/>
        </w:rPr>
        <w:t>с даты окончания</w:t>
      </w:r>
      <w:proofErr w:type="gramEnd"/>
      <w:r>
        <w:rPr>
          <w:rFonts w:ascii="PT Astra Serif" w:hAnsi="PT Astra Serif"/>
          <w:sz w:val="24"/>
          <w:szCs w:val="24"/>
        </w:rPr>
        <w:t xml:space="preserve"> срока подачи заявок на участие в аукционе).</w:t>
      </w:r>
    </w:p>
    <w:p w:rsidR="00BE510D" w:rsidRDefault="00BE510D" w:rsidP="00BE51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15. Проведение аукциона (дата и время начала приема предложений от участников аукциона) – </w:t>
      </w:r>
      <w:r>
        <w:rPr>
          <w:rFonts w:ascii="PT Astra Serif" w:hAnsi="PT Astra Serif"/>
          <w:b/>
          <w:sz w:val="24"/>
          <w:szCs w:val="24"/>
        </w:rPr>
        <w:t>11.08.2023</w:t>
      </w:r>
      <w:r>
        <w:rPr>
          <w:rFonts w:ascii="PT Astra Serif" w:hAnsi="PT Astra Serif"/>
          <w:sz w:val="24"/>
          <w:szCs w:val="24"/>
        </w:rPr>
        <w:t xml:space="preserve"> года в </w:t>
      </w:r>
      <w:r>
        <w:rPr>
          <w:rFonts w:ascii="PT Astra Serif" w:hAnsi="PT Astra Serif"/>
          <w:b/>
          <w:sz w:val="24"/>
          <w:szCs w:val="24"/>
        </w:rPr>
        <w:t>09:00</w:t>
      </w:r>
      <w:r>
        <w:rPr>
          <w:rFonts w:ascii="PT Astra Serif" w:hAnsi="PT Astra Serif"/>
          <w:sz w:val="24"/>
          <w:szCs w:val="24"/>
        </w:rPr>
        <w:t>.</w:t>
      </w:r>
    </w:p>
    <w:p w:rsidR="00BE510D" w:rsidRDefault="00BE510D" w:rsidP="00BE51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16. Подведение итогов аукциона – </w:t>
      </w:r>
      <w:r>
        <w:rPr>
          <w:rFonts w:ascii="PT Astra Serif" w:hAnsi="PT Astra Serif"/>
          <w:b/>
          <w:sz w:val="24"/>
          <w:szCs w:val="24"/>
        </w:rPr>
        <w:t>14.08.2023</w:t>
      </w:r>
      <w:r>
        <w:rPr>
          <w:rFonts w:ascii="PT Astra Serif" w:hAnsi="PT Astra Serif"/>
          <w:sz w:val="24"/>
          <w:szCs w:val="24"/>
        </w:rPr>
        <w:t xml:space="preserve"> года в </w:t>
      </w:r>
      <w:r>
        <w:rPr>
          <w:rFonts w:ascii="PT Astra Serif" w:hAnsi="PT Astra Serif"/>
          <w:b/>
          <w:sz w:val="24"/>
          <w:szCs w:val="24"/>
        </w:rPr>
        <w:t>17:00</w:t>
      </w:r>
      <w:r>
        <w:rPr>
          <w:rFonts w:ascii="PT Astra Serif" w:hAnsi="PT Astra Serif"/>
          <w:sz w:val="24"/>
          <w:szCs w:val="24"/>
        </w:rPr>
        <w:t>.</w:t>
      </w:r>
    </w:p>
    <w:p w:rsidR="00BE510D" w:rsidRDefault="00BE510D" w:rsidP="00BE510D">
      <w:pPr>
        <w:spacing w:after="0"/>
        <w:ind w:firstLine="708"/>
        <w:jc w:val="both"/>
        <w:rPr>
          <w:rFonts w:ascii="PT Astra Serif" w:hAnsi="PT Astra Serif"/>
          <w:sz w:val="24"/>
          <w:szCs w:val="24"/>
        </w:rPr>
      </w:pPr>
      <w:r>
        <w:rPr>
          <w:rFonts w:ascii="PT Astra Serif" w:hAnsi="PT Astra Serif"/>
          <w:sz w:val="24"/>
          <w:szCs w:val="24"/>
        </w:rPr>
        <w:t>17. Документация для участия в аукционе предоставляется бесплатно на электронной площадке  (http://utp.sberbank-ast.ru, торговая секция «Приватизация, аренда и продажа прав»).</w:t>
      </w:r>
    </w:p>
    <w:p w:rsidR="00426863" w:rsidRDefault="00426863" w:rsidP="00BE51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b/>
          <w:sz w:val="24"/>
          <w:szCs w:val="24"/>
        </w:rPr>
      </w:pPr>
    </w:p>
    <w:p w:rsidR="00014CC2" w:rsidRDefault="00014CC2" w:rsidP="00014C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Финансовое обеспечение заявки на участие в аукционе (задаток)</w:t>
      </w:r>
    </w:p>
    <w:p w:rsidR="00014CC2" w:rsidRDefault="00014CC2" w:rsidP="00014CC2">
      <w:pPr>
        <w:pStyle w:val="ConsPlusNormal0"/>
        <w:spacing w:line="264" w:lineRule="auto"/>
        <w:jc w:val="center"/>
        <w:outlineLvl w:val="2"/>
        <w:rPr>
          <w:rFonts w:ascii="PT Astra Serif" w:hAnsi="PT Astra Serif"/>
          <w:b/>
          <w:sz w:val="24"/>
          <w:szCs w:val="24"/>
        </w:rPr>
      </w:pPr>
    </w:p>
    <w:p w:rsidR="00014CC2" w:rsidRDefault="00014CC2" w:rsidP="00014CC2">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
        <w:rPr>
          <w:rFonts w:ascii="PT Astra Serif" w:hAnsi="PT Astra Serif"/>
          <w:sz w:val="24"/>
          <w:szCs w:val="24"/>
        </w:rPr>
        <w:tab/>
        <w:t xml:space="preserve">     18. Сумма задатка для участия в аукционе определяется Организатором аукциона в размере 25000 (двадцать пять тысяч) рублей. </w:t>
      </w:r>
      <w:r>
        <w:rPr>
          <w:rFonts w:ascii="PT Astra Serif" w:hAnsi="PT Astra Serif"/>
          <w:bCs/>
          <w:sz w:val="24"/>
          <w:szCs w:val="24"/>
          <w:lang w:bidi="ru-RU"/>
        </w:rPr>
        <w:t xml:space="preserve">Задаток перечисляется на реквизиты Оператора </w:t>
      </w:r>
      <w:hyperlink r:id="rId14" w:tgtFrame="_blank" w:history="1">
        <w:r w:rsidRPr="00C254C2">
          <w:rPr>
            <w:rStyle w:val="af6"/>
            <w:rFonts w:ascii="PT Astra Serif" w:hAnsi="PT Astra Serif"/>
            <w:sz w:val="24"/>
            <w:szCs w:val="24"/>
          </w:rPr>
          <w:t>https://utp.sberbank-ast.ru/AP/Notice/653/Requisites</w:t>
        </w:r>
      </w:hyperlink>
      <w:r>
        <w:rPr>
          <w:rFonts w:ascii="PT Astra Serif" w:hAnsi="PT Astra Serif"/>
          <w:sz w:val="24"/>
          <w:szCs w:val="24"/>
        </w:rPr>
        <w:t>.</w:t>
      </w:r>
    </w:p>
    <w:p w:rsidR="00014CC2" w:rsidRDefault="00014CC2" w:rsidP="00014C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19. Для участия в аукционе претендент регистрируется на электронной площадке в установленном порядке. До подачи заявки на участие в аукционе (далее - Заявка), претенденты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20. Задаток подлежит возврату:</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lastRenderedPageBreak/>
        <w:t xml:space="preserve">- участникам аукциона  </w:t>
      </w:r>
      <w:proofErr w:type="gramStart"/>
      <w:r>
        <w:rPr>
          <w:rFonts w:ascii="PT Astra Serif" w:hAnsi="PT Astra Serif"/>
          <w:sz w:val="24"/>
          <w:szCs w:val="24"/>
        </w:rPr>
        <w:t>в случае отказа Организатора аукциона от проведения аукциона в течение пяти рабочих дней со дня опубликования извещения об отказе</w:t>
      </w:r>
      <w:proofErr w:type="gramEnd"/>
      <w:r>
        <w:rPr>
          <w:rFonts w:ascii="PT Astra Serif" w:hAnsi="PT Astra Serif"/>
          <w:sz w:val="24"/>
          <w:szCs w:val="24"/>
        </w:rPr>
        <w:t xml:space="preserve"> от проведения аукциона;</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 xml:space="preserve">- претенденту </w:t>
      </w:r>
      <w:proofErr w:type="gramStart"/>
      <w:r>
        <w:rPr>
          <w:rFonts w:ascii="PT Astra Serif" w:hAnsi="PT Astra Serif"/>
          <w:sz w:val="24"/>
          <w:szCs w:val="24"/>
        </w:rPr>
        <w:t>при отзыве Заявки до даты рассмотрения Заявок на участие в аукционе в течение</w:t>
      </w:r>
      <w:proofErr w:type="gramEnd"/>
      <w:r>
        <w:rPr>
          <w:rFonts w:ascii="PT Astra Serif" w:hAnsi="PT Astra Serif"/>
          <w:sz w:val="24"/>
          <w:szCs w:val="24"/>
        </w:rPr>
        <w:t xml:space="preserve"> пяти рабочих дней с даты поступления Организатору аукциона уведомления об отзыве Заявки;</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участнику аукциона, сделавшего предпоследнее предложение о наибольшей цене права заключения Договора, в течение десяти рабочих дней </w:t>
      </w:r>
      <w:proofErr w:type="gramStart"/>
      <w:r>
        <w:rPr>
          <w:rFonts w:ascii="PT Astra Serif" w:hAnsi="PT Astra Serif"/>
          <w:sz w:val="24"/>
          <w:szCs w:val="24"/>
        </w:rPr>
        <w:t>с даты заключения</w:t>
      </w:r>
      <w:proofErr w:type="gramEnd"/>
      <w:r>
        <w:rPr>
          <w:rFonts w:ascii="PT Astra Serif" w:hAnsi="PT Astra Serif"/>
          <w:sz w:val="24"/>
          <w:szCs w:val="24"/>
        </w:rPr>
        <w:t xml:space="preserve"> Договора с победителем аукциона;</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участникам аукциона в течение десяти рабочих дней </w:t>
      </w:r>
      <w:proofErr w:type="gramStart"/>
      <w:r>
        <w:rPr>
          <w:rFonts w:ascii="PT Astra Serif" w:hAnsi="PT Astra Serif"/>
          <w:sz w:val="24"/>
          <w:szCs w:val="24"/>
        </w:rPr>
        <w:t>с даты подписания</w:t>
      </w:r>
      <w:proofErr w:type="gramEnd"/>
      <w:r>
        <w:rPr>
          <w:rFonts w:ascii="PT Astra Serif" w:hAnsi="PT Astra Serif"/>
          <w:sz w:val="24"/>
          <w:szCs w:val="24"/>
        </w:rPr>
        <w:t xml:space="preserve"> протокола аукциона;</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 претендентам, не допущенным к участию в электронном аукционе, в течение десяти рабочих дней со дня подписания протокола рассмотрения заявок на участие в аукционе.</w:t>
      </w:r>
    </w:p>
    <w:p w:rsidR="00014CC2" w:rsidRDefault="00014CC2" w:rsidP="00014CC2">
      <w:pPr>
        <w:widowControl w:val="0"/>
        <w:spacing w:after="0" w:line="240" w:lineRule="auto"/>
        <w:ind w:left="-567" w:firstLine="1275"/>
        <w:jc w:val="both"/>
        <w:rPr>
          <w:rFonts w:ascii="PT Astra Serif" w:hAnsi="PT Astra Serif"/>
          <w:sz w:val="24"/>
          <w:szCs w:val="24"/>
          <w:lang w:bidi="ru-RU"/>
        </w:rPr>
      </w:pPr>
      <w:r>
        <w:rPr>
          <w:rFonts w:ascii="PT Astra Serif" w:hAnsi="PT Astra Serif"/>
          <w:sz w:val="24"/>
          <w:szCs w:val="24"/>
          <w:lang w:bidi="ru-RU"/>
        </w:rPr>
        <w:t>21. Порядок возврата задатка:</w:t>
      </w:r>
    </w:p>
    <w:p w:rsidR="00014CC2" w:rsidRDefault="00014CC2" w:rsidP="00014CC2">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014CC2" w:rsidRDefault="00014CC2" w:rsidP="00014CC2">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xml:space="preserve">22. Организатор аукциона посредством штатного интерфейса торговой секции формирует </w:t>
      </w:r>
      <w:r w:rsidRPr="00804E99">
        <w:rPr>
          <w:rFonts w:ascii="PT Astra Serif" w:hAnsi="PT Astra Serif"/>
          <w:b/>
          <w:sz w:val="24"/>
          <w:szCs w:val="24"/>
          <w:lang w:bidi="ru-RU"/>
        </w:rPr>
        <w:t>поручение Оператору</w:t>
      </w:r>
      <w:r>
        <w:rPr>
          <w:rFonts w:ascii="PT Astra Serif" w:hAnsi="PT Astra Serif"/>
          <w:sz w:val="24"/>
          <w:szCs w:val="24"/>
          <w:lang w:bidi="ru-RU"/>
        </w:rPr>
        <w:t>:</w:t>
      </w:r>
    </w:p>
    <w:p w:rsidR="00014CC2" w:rsidRDefault="00014CC2" w:rsidP="00014CC2">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rsidR="00014CC2" w:rsidRDefault="00014CC2" w:rsidP="00014CC2">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r>
        <w:rPr>
          <w:rFonts w:ascii="PT Astra Serif" w:hAnsi="PT Astra Serif"/>
          <w:sz w:val="24"/>
          <w:szCs w:val="24"/>
        </w:rPr>
        <w:t xml:space="preserve"> </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23. Сумма внесенного задатка победителю, равно как и участнику аукциона, сделавшему предпоследнее предложение о наибольшей цене права заключения Договора, и с которым подлежит заключению Договор, либо участнику аукциона, признанному единственным участником аукциона, и участнику, подавшему единственную заявку на участие в аукционе, засчитывается в счет платежей по Договору.</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24. Задаток не подлежит возврату:</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 победителю аукциона при уклонении или отказе от заключения Договора;</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 участнику аукциона, сделавшему предпоследнее предложение о наибольшей цене права заключения Договора, при уклонении или отказе от заключения Договора;</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 лицу, признанному единственным участником аукциона, при уклонении или отказе от заключения Договора;</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 участнику, подавшему единственную Заявку, при уклонении или отказе от заключения Договора.</w:t>
      </w:r>
    </w:p>
    <w:p w:rsidR="00014CC2" w:rsidRDefault="00014CC2" w:rsidP="00014CC2">
      <w:pPr>
        <w:pStyle w:val="30"/>
        <w:ind w:left="360" w:firstLine="348"/>
        <w:jc w:val="center"/>
        <w:outlineLvl w:val="0"/>
        <w:rPr>
          <w:rFonts w:ascii="PT Astra Serif" w:hAnsi="PT Astra Serif"/>
          <w:b/>
          <w:sz w:val="24"/>
        </w:rPr>
      </w:pPr>
    </w:p>
    <w:p w:rsidR="00014CC2" w:rsidRPr="005959B0" w:rsidRDefault="00014CC2" w:rsidP="00014CC2">
      <w:pPr>
        <w:pStyle w:val="30"/>
        <w:ind w:left="360" w:firstLine="348"/>
        <w:jc w:val="center"/>
        <w:outlineLvl w:val="0"/>
        <w:rPr>
          <w:rFonts w:ascii="PT Astra Serif" w:hAnsi="PT Astra Serif"/>
          <w:b/>
          <w:sz w:val="24"/>
        </w:rPr>
      </w:pPr>
      <w:r w:rsidRPr="005959B0">
        <w:rPr>
          <w:rFonts w:ascii="PT Astra Serif" w:hAnsi="PT Astra Serif"/>
          <w:b/>
          <w:sz w:val="24"/>
        </w:rPr>
        <w:t>Требования к содержанию и составу</w:t>
      </w:r>
      <w:r>
        <w:rPr>
          <w:rFonts w:ascii="PT Astra Serif" w:hAnsi="PT Astra Serif"/>
          <w:b/>
          <w:sz w:val="24"/>
        </w:rPr>
        <w:t xml:space="preserve"> з</w:t>
      </w:r>
      <w:r w:rsidRPr="005959B0">
        <w:rPr>
          <w:rFonts w:ascii="PT Astra Serif" w:hAnsi="PT Astra Serif"/>
          <w:b/>
          <w:sz w:val="24"/>
        </w:rPr>
        <w:t xml:space="preserve">аявки на участие в аукционе, </w:t>
      </w:r>
    </w:p>
    <w:p w:rsidR="00014CC2" w:rsidRPr="005959B0" w:rsidRDefault="00014CC2" w:rsidP="00014CC2">
      <w:pPr>
        <w:pStyle w:val="30"/>
        <w:ind w:left="360" w:firstLine="348"/>
        <w:jc w:val="center"/>
        <w:outlineLvl w:val="0"/>
        <w:rPr>
          <w:rFonts w:ascii="PT Astra Serif" w:hAnsi="PT Astra Serif"/>
          <w:b/>
          <w:sz w:val="24"/>
        </w:rPr>
      </w:pPr>
      <w:r w:rsidRPr="005959B0">
        <w:rPr>
          <w:rFonts w:ascii="PT Astra Serif" w:hAnsi="PT Astra Serif"/>
          <w:b/>
          <w:sz w:val="24"/>
        </w:rPr>
        <w:t>инструкция по ее заполнению</w:t>
      </w:r>
    </w:p>
    <w:p w:rsidR="00014CC2" w:rsidRPr="005959B0" w:rsidRDefault="00014CC2" w:rsidP="00014CC2">
      <w:pPr>
        <w:pStyle w:val="30"/>
        <w:ind w:left="720" w:firstLine="0"/>
        <w:outlineLvl w:val="0"/>
        <w:rPr>
          <w:rFonts w:ascii="PT Astra Serif" w:hAnsi="PT Astra Serif"/>
          <w:b/>
          <w:sz w:val="24"/>
        </w:rPr>
      </w:pPr>
    </w:p>
    <w:p w:rsidR="00014CC2" w:rsidRDefault="00014CC2" w:rsidP="00014CC2">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25. Подача Заявки осуществляется претендентом, зарегистрированным в торговой секции, из личного кабинета посредством штатного интерфейса торговой секции отдельно по каждому лоту в сроки, установленные в извещении о проведен</w:t>
      </w:r>
      <w:proofErr w:type="gramStart"/>
      <w:r>
        <w:rPr>
          <w:rFonts w:ascii="PT Astra Serif" w:hAnsi="PT Astra Serif"/>
          <w:sz w:val="24"/>
          <w:szCs w:val="24"/>
          <w:lang w:eastAsia="ru-RU"/>
        </w:rPr>
        <w:t>ии ау</w:t>
      </w:r>
      <w:proofErr w:type="gramEnd"/>
      <w:r>
        <w:rPr>
          <w:rFonts w:ascii="PT Astra Serif" w:hAnsi="PT Astra Serif"/>
          <w:sz w:val="24"/>
          <w:szCs w:val="24"/>
          <w:lang w:eastAsia="ru-RU"/>
        </w:rPr>
        <w:t>кциона.</w:t>
      </w:r>
    </w:p>
    <w:p w:rsidR="00014CC2" w:rsidRDefault="00014CC2" w:rsidP="00014CC2">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26. Претендент вправе подать только одну Заявку в отношении каждого предмета аукциона (лота).</w:t>
      </w:r>
    </w:p>
    <w:p w:rsidR="00014CC2" w:rsidRDefault="00014CC2" w:rsidP="00014CC2">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27. Претендент вправе подать Заявку в любое время в сроки, указанные в извещении о проведен</w:t>
      </w:r>
      <w:proofErr w:type="gramStart"/>
      <w:r>
        <w:rPr>
          <w:rFonts w:ascii="PT Astra Serif" w:hAnsi="PT Astra Serif"/>
          <w:sz w:val="24"/>
          <w:szCs w:val="24"/>
          <w:lang w:eastAsia="ru-RU"/>
        </w:rPr>
        <w:t>ии ау</w:t>
      </w:r>
      <w:proofErr w:type="gramEnd"/>
      <w:r>
        <w:rPr>
          <w:rFonts w:ascii="PT Astra Serif" w:hAnsi="PT Astra Serif"/>
          <w:sz w:val="24"/>
          <w:szCs w:val="24"/>
          <w:lang w:eastAsia="ru-RU"/>
        </w:rPr>
        <w:t xml:space="preserve">кциона и установленные аукционной документацией. </w:t>
      </w:r>
    </w:p>
    <w:p w:rsidR="00014CC2" w:rsidRDefault="00014CC2" w:rsidP="00014CC2">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lastRenderedPageBreak/>
        <w:t>28. Участие в аукционе возможно при наличии на лицевом счете претендента аукциона денежных сре</w:t>
      </w:r>
      <w:proofErr w:type="gramStart"/>
      <w:r>
        <w:rPr>
          <w:rFonts w:ascii="PT Astra Serif" w:hAnsi="PT Astra Serif"/>
          <w:sz w:val="24"/>
          <w:szCs w:val="24"/>
          <w:lang w:eastAsia="ru-RU"/>
        </w:rPr>
        <w:t>дств в р</w:t>
      </w:r>
      <w:proofErr w:type="gramEnd"/>
      <w:r>
        <w:rPr>
          <w:rFonts w:ascii="PT Astra Serif" w:hAnsi="PT Astra Serif"/>
          <w:sz w:val="24"/>
          <w:szCs w:val="24"/>
          <w:lang w:eastAsia="ru-RU"/>
        </w:rPr>
        <w:t>азмере не менее чем размер задатка для участия в аукционе, предусмотренный извещением о проведении аукциона и настоящей аукционной документацией.</w:t>
      </w:r>
    </w:p>
    <w:p w:rsidR="00014CC2" w:rsidRDefault="00014CC2" w:rsidP="00014CC2">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29. Претендент  заполняет  электронную  форму  Заявки, прикладывает предусмотренные аукционной документацией  файлы документов (по форме приложения 3 и 4 к аукционной документации).</w:t>
      </w:r>
    </w:p>
    <w:p w:rsidR="00014CC2" w:rsidRDefault="00014CC2" w:rsidP="00014CC2">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 xml:space="preserve"> Документы и сведения из регистрационных данных претендента на электронной площадке, актуальные на дату и время окончания  приема  Заявок,  направляются  Оператором  вместе  с  заявкой Организатору аукциона после окончания приема Заявок.</w:t>
      </w:r>
    </w:p>
    <w:p w:rsidR="00014CC2" w:rsidRDefault="00014CC2" w:rsidP="00014CC2">
      <w:pPr>
        <w:spacing w:after="0" w:line="240" w:lineRule="auto"/>
        <w:ind w:firstLine="708"/>
        <w:jc w:val="both"/>
        <w:textAlignment w:val="baseline"/>
        <w:rPr>
          <w:rFonts w:ascii="Arial" w:hAnsi="Arial" w:cs="Arial"/>
          <w:color w:val="333333"/>
          <w:sz w:val="19"/>
          <w:szCs w:val="19"/>
        </w:rPr>
      </w:pPr>
      <w:r>
        <w:rPr>
          <w:rFonts w:ascii="PT Astra Serif" w:eastAsia="Courier New" w:hAnsi="PT Astra Serif"/>
          <w:sz w:val="24"/>
          <w:szCs w:val="24"/>
          <w:lang w:eastAsia="ru-RU" w:bidi="ru-RU"/>
        </w:rPr>
        <w:t xml:space="preserve">30. </w:t>
      </w:r>
      <w:proofErr w:type="gramStart"/>
      <w:r>
        <w:rPr>
          <w:rFonts w:ascii="PT Astra Serif" w:eastAsia="Courier New" w:hAnsi="PT Astra Serif"/>
          <w:sz w:val="24"/>
          <w:szCs w:val="24"/>
          <w:lang w:eastAsia="ru-RU" w:bidi="ru-RU"/>
        </w:rPr>
        <w:t xml:space="preserve">В поле «Требуемые документы» претенденты прикладывают «Заявку </w:t>
      </w:r>
      <w:r>
        <w:rPr>
          <w:rFonts w:ascii="PT Astra Serif" w:eastAsia="Times New Roman" w:hAnsi="PT Astra Serif"/>
          <w:sz w:val="24"/>
          <w:szCs w:val="24"/>
          <w:lang w:eastAsia="ru-RU"/>
        </w:rPr>
        <w:t xml:space="preserve">на участие в электронном аукционе на право заключения договора на размещение нестационарного объекта» </w:t>
      </w:r>
      <w:r>
        <w:rPr>
          <w:rFonts w:ascii="PT Astra Serif" w:hAnsi="PT Astra Serif"/>
          <w:sz w:val="24"/>
          <w:szCs w:val="24"/>
          <w:lang w:eastAsia="ru-RU"/>
        </w:rPr>
        <w:t>(по форме приложения 3 к аукционной документации) и</w:t>
      </w:r>
      <w:r>
        <w:rPr>
          <w:rFonts w:ascii="PT Astra Serif" w:eastAsia="Courier New" w:hAnsi="PT Astra Serif"/>
          <w:sz w:val="24"/>
          <w:szCs w:val="24"/>
          <w:lang w:eastAsia="ru-RU" w:bidi="ru-RU"/>
        </w:rPr>
        <w:t xml:space="preserve"> «Заявление </w:t>
      </w:r>
      <w:r>
        <w:rPr>
          <w:rFonts w:ascii="PT Astra Serif" w:eastAsia="Times New Roman" w:hAnsi="PT Astra Serif"/>
          <w:sz w:val="24"/>
          <w:szCs w:val="24"/>
          <w:lang w:eastAsia="ru-RU"/>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w:t>
      </w:r>
      <w:proofErr w:type="gramEnd"/>
      <w:r>
        <w:rPr>
          <w:rFonts w:ascii="PT Astra Serif" w:eastAsia="Times New Roman" w:hAnsi="PT Astra Serif"/>
          <w:sz w:val="24"/>
          <w:szCs w:val="24"/>
          <w:lang w:eastAsia="ru-RU"/>
        </w:rPr>
        <w:t xml:space="preserve"> деятельности заявителя в порядке, предусмотренном Кодексом Российской Федерации об административных правонарушениях, об отсутствии задолженности по обязательным платежам в бюджет города Кургана за предыдущий календарный год»</w:t>
      </w:r>
      <w:r>
        <w:rPr>
          <w:rFonts w:ascii="PT Astra Serif" w:hAnsi="PT Astra Serif"/>
          <w:bCs/>
          <w:sz w:val="24"/>
          <w:szCs w:val="24"/>
        </w:rPr>
        <w:t xml:space="preserve"> </w:t>
      </w:r>
      <w:r>
        <w:rPr>
          <w:rFonts w:ascii="PT Astra Serif" w:eastAsia="Courier New" w:hAnsi="PT Astra Serif"/>
          <w:sz w:val="24"/>
          <w:szCs w:val="24"/>
          <w:lang w:eastAsia="ru-RU" w:bidi="ru-RU"/>
        </w:rPr>
        <w:t>(</w:t>
      </w:r>
      <w:r>
        <w:rPr>
          <w:rFonts w:ascii="PT Astra Serif" w:hAnsi="PT Astra Serif" w:cs="Arial"/>
          <w:color w:val="333333"/>
          <w:sz w:val="24"/>
          <w:szCs w:val="24"/>
        </w:rPr>
        <w:t>по форме приложения 4 к а</w:t>
      </w:r>
      <w:r w:rsidRPr="00080172">
        <w:rPr>
          <w:rFonts w:ascii="PT Astra Serif" w:hAnsi="PT Astra Serif" w:cs="Arial"/>
          <w:color w:val="333333"/>
          <w:sz w:val="24"/>
          <w:szCs w:val="24"/>
        </w:rPr>
        <w:t>укционной документации</w:t>
      </w:r>
      <w:r>
        <w:rPr>
          <w:rFonts w:ascii="PT Astra Serif" w:eastAsia="Courier New" w:hAnsi="PT Astra Serif"/>
          <w:sz w:val="24"/>
          <w:szCs w:val="24"/>
          <w:lang w:eastAsia="ru-RU" w:bidi="ru-RU"/>
        </w:rPr>
        <w:t>).</w:t>
      </w:r>
      <w:r w:rsidRPr="00080172">
        <w:rPr>
          <w:rFonts w:ascii="Arial" w:hAnsi="Arial" w:cs="Arial"/>
          <w:color w:val="333333"/>
          <w:sz w:val="19"/>
          <w:szCs w:val="19"/>
        </w:rPr>
        <w:t xml:space="preserve"> </w:t>
      </w:r>
    </w:p>
    <w:p w:rsidR="00014CC2" w:rsidRDefault="00014CC2" w:rsidP="00014CC2">
      <w:pPr>
        <w:spacing w:after="0" w:line="240" w:lineRule="auto"/>
        <w:ind w:firstLine="708"/>
        <w:jc w:val="both"/>
        <w:textAlignment w:val="baseline"/>
        <w:rPr>
          <w:rFonts w:ascii="PT Astra Serif" w:hAnsi="PT Astra Serif" w:cs="Arial"/>
          <w:color w:val="333333"/>
          <w:sz w:val="24"/>
          <w:szCs w:val="24"/>
        </w:rPr>
      </w:pPr>
      <w:r w:rsidRPr="00080172">
        <w:rPr>
          <w:rFonts w:ascii="PT Astra Serif" w:hAnsi="PT Astra Serif" w:cs="Arial"/>
          <w:color w:val="333333"/>
          <w:sz w:val="24"/>
          <w:szCs w:val="24"/>
        </w:rPr>
        <w:t xml:space="preserve">Претендент собственноручно заполняет </w:t>
      </w:r>
      <w:r>
        <w:rPr>
          <w:rFonts w:ascii="PT Astra Serif" w:hAnsi="PT Astra Serif" w:cs="Arial"/>
          <w:color w:val="333333"/>
          <w:sz w:val="24"/>
          <w:szCs w:val="24"/>
        </w:rPr>
        <w:t>«Заявку</w:t>
      </w:r>
      <w:r>
        <w:rPr>
          <w:rFonts w:ascii="PT Astra Serif" w:eastAsia="Courier New" w:hAnsi="PT Astra Serif"/>
          <w:sz w:val="24"/>
          <w:szCs w:val="24"/>
          <w:lang w:eastAsia="ru-RU" w:bidi="ru-RU"/>
        </w:rPr>
        <w:t xml:space="preserve"> </w:t>
      </w:r>
      <w:r>
        <w:rPr>
          <w:rFonts w:ascii="PT Astra Serif" w:eastAsia="Times New Roman" w:hAnsi="PT Astra Serif"/>
          <w:sz w:val="24"/>
          <w:szCs w:val="24"/>
          <w:lang w:eastAsia="ru-RU"/>
        </w:rPr>
        <w:t xml:space="preserve">на участие в электронном аукционе на право заключения договора на размещение нестационарного объекта» </w:t>
      </w:r>
      <w:r>
        <w:rPr>
          <w:rFonts w:ascii="PT Astra Serif" w:hAnsi="PT Astra Serif"/>
          <w:sz w:val="24"/>
          <w:szCs w:val="24"/>
          <w:lang w:eastAsia="ru-RU"/>
        </w:rPr>
        <w:t>(по форме приложения 3 к аукционной документации)</w:t>
      </w:r>
      <w:r>
        <w:rPr>
          <w:rFonts w:ascii="PT Astra Serif" w:eastAsia="Courier New" w:hAnsi="PT Astra Serif"/>
          <w:sz w:val="24"/>
          <w:szCs w:val="24"/>
          <w:lang w:eastAsia="ru-RU" w:bidi="ru-RU"/>
        </w:rPr>
        <w:t xml:space="preserve">, </w:t>
      </w:r>
      <w:r w:rsidRPr="00080172">
        <w:rPr>
          <w:rFonts w:ascii="PT Astra Serif" w:hAnsi="PT Astra Serif" w:cs="Arial"/>
          <w:color w:val="333333"/>
          <w:sz w:val="24"/>
          <w:szCs w:val="24"/>
        </w:rPr>
        <w:t>заявление (</w:t>
      </w:r>
      <w:r>
        <w:rPr>
          <w:rFonts w:ascii="PT Astra Serif" w:hAnsi="PT Astra Serif" w:cs="Arial"/>
          <w:color w:val="333333"/>
          <w:sz w:val="24"/>
          <w:szCs w:val="24"/>
        </w:rPr>
        <w:t>по форме приложения 4 к а</w:t>
      </w:r>
      <w:r w:rsidRPr="00080172">
        <w:rPr>
          <w:rFonts w:ascii="PT Astra Serif" w:hAnsi="PT Astra Serif" w:cs="Arial"/>
          <w:color w:val="333333"/>
          <w:sz w:val="24"/>
          <w:szCs w:val="24"/>
        </w:rPr>
        <w:t>укционной документации) и скан</w:t>
      </w:r>
      <w:r>
        <w:rPr>
          <w:rFonts w:ascii="PT Astra Serif" w:hAnsi="PT Astra Serif" w:cs="Arial"/>
          <w:color w:val="333333"/>
          <w:sz w:val="24"/>
          <w:szCs w:val="24"/>
        </w:rPr>
        <w:t>ы документов</w:t>
      </w:r>
      <w:r w:rsidRPr="00080172">
        <w:rPr>
          <w:rFonts w:ascii="PT Astra Serif" w:hAnsi="PT Astra Serif" w:cs="Arial"/>
          <w:color w:val="333333"/>
          <w:sz w:val="24"/>
          <w:szCs w:val="24"/>
        </w:rPr>
        <w:t xml:space="preserve"> прикладывает к требуемой документации</w:t>
      </w:r>
      <w:r>
        <w:rPr>
          <w:rFonts w:ascii="PT Astra Serif" w:hAnsi="PT Astra Serif" w:cs="Arial"/>
          <w:color w:val="333333"/>
          <w:sz w:val="24"/>
          <w:szCs w:val="24"/>
        </w:rPr>
        <w:t>.</w:t>
      </w:r>
    </w:p>
    <w:p w:rsidR="00014CC2" w:rsidRDefault="00014CC2" w:rsidP="00014CC2">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31. Заявка направляется претендентом оператору электронной площадки в форме электронного документа, подписанного электронной цифровой подписью.</w:t>
      </w:r>
    </w:p>
    <w:p w:rsidR="00014CC2" w:rsidRDefault="00014CC2" w:rsidP="00014CC2">
      <w:pPr>
        <w:tabs>
          <w:tab w:val="center" w:pos="5076"/>
        </w:tabs>
        <w:spacing w:after="0" w:line="240" w:lineRule="auto"/>
        <w:ind w:firstLine="709"/>
        <w:outlineLvl w:val="0"/>
        <w:rPr>
          <w:rFonts w:ascii="PT Astra Serif" w:hAnsi="PT Astra Serif"/>
          <w:bCs/>
          <w:sz w:val="24"/>
          <w:szCs w:val="24"/>
        </w:rPr>
      </w:pPr>
      <w:r>
        <w:rPr>
          <w:rFonts w:ascii="PT Astra Serif" w:hAnsi="PT Astra Serif"/>
          <w:bCs/>
          <w:sz w:val="24"/>
          <w:szCs w:val="24"/>
        </w:rPr>
        <w:t>32. Заявка не может быть принята Оператором в случае:</w:t>
      </w:r>
    </w:p>
    <w:p w:rsidR="00014CC2" w:rsidRDefault="00014CC2" w:rsidP="00014CC2">
      <w:pPr>
        <w:tabs>
          <w:tab w:val="center" w:pos="5076"/>
        </w:tabs>
        <w:spacing w:after="0" w:line="240" w:lineRule="auto"/>
        <w:ind w:firstLine="709"/>
        <w:jc w:val="both"/>
        <w:outlineLvl w:val="0"/>
        <w:rPr>
          <w:rFonts w:ascii="PT Astra Serif" w:hAnsi="PT Astra Serif"/>
          <w:bCs/>
          <w:sz w:val="24"/>
          <w:szCs w:val="24"/>
        </w:rPr>
      </w:pPr>
      <w:r>
        <w:rPr>
          <w:rFonts w:ascii="PT Astra Serif" w:hAnsi="PT Astra Serif"/>
          <w:bCs/>
          <w:sz w:val="24"/>
          <w:szCs w:val="24"/>
        </w:rPr>
        <w:t>- отсутствия на лицевом счете претендента достаточной суммы денежных сре</w:t>
      </w:r>
      <w:proofErr w:type="gramStart"/>
      <w:r>
        <w:rPr>
          <w:rFonts w:ascii="PT Astra Serif" w:hAnsi="PT Astra Serif"/>
          <w:bCs/>
          <w:sz w:val="24"/>
          <w:szCs w:val="24"/>
        </w:rPr>
        <w:t>дств в р</w:t>
      </w:r>
      <w:proofErr w:type="gramEnd"/>
      <w:r>
        <w:rPr>
          <w:rFonts w:ascii="PT Astra Serif" w:hAnsi="PT Astra Serif"/>
          <w:bCs/>
          <w:sz w:val="24"/>
          <w:szCs w:val="24"/>
        </w:rPr>
        <w:t>азмере задатка;</w:t>
      </w:r>
    </w:p>
    <w:p w:rsidR="00014CC2" w:rsidRDefault="00014CC2" w:rsidP="00014CC2">
      <w:pPr>
        <w:tabs>
          <w:tab w:val="center" w:pos="5076"/>
        </w:tabs>
        <w:spacing w:after="0" w:line="240" w:lineRule="auto"/>
        <w:ind w:firstLine="709"/>
        <w:jc w:val="both"/>
        <w:outlineLvl w:val="0"/>
        <w:rPr>
          <w:rFonts w:ascii="PT Astra Serif" w:hAnsi="PT Astra Serif"/>
          <w:bCs/>
          <w:sz w:val="24"/>
          <w:szCs w:val="24"/>
        </w:rPr>
      </w:pPr>
      <w:r>
        <w:rPr>
          <w:rFonts w:ascii="PT Astra Serif" w:hAnsi="PT Astra Serif"/>
          <w:bCs/>
          <w:sz w:val="24"/>
          <w:szCs w:val="24"/>
        </w:rPr>
        <w:t>- подачи претендентом второй Заявки на участие в отношении одного и того же лота при условии, что поданная ранее Заявка этим претендентом не отозвана;</w:t>
      </w:r>
    </w:p>
    <w:p w:rsidR="00014CC2" w:rsidRDefault="00014CC2" w:rsidP="00014CC2">
      <w:pPr>
        <w:tabs>
          <w:tab w:val="center" w:pos="5076"/>
        </w:tabs>
        <w:spacing w:after="0" w:line="240" w:lineRule="auto"/>
        <w:ind w:firstLine="709"/>
        <w:jc w:val="both"/>
        <w:outlineLvl w:val="0"/>
        <w:rPr>
          <w:rFonts w:ascii="PT Astra Serif" w:hAnsi="PT Astra Serif"/>
          <w:bCs/>
          <w:sz w:val="24"/>
          <w:szCs w:val="24"/>
        </w:rPr>
      </w:pPr>
      <w:r>
        <w:rPr>
          <w:rFonts w:ascii="PT Astra Serif" w:hAnsi="PT Astra Serif"/>
          <w:bCs/>
          <w:sz w:val="24"/>
          <w:szCs w:val="24"/>
        </w:rPr>
        <w:t>-  подачи Заявки по истечении срока подачи Заявок, установленного аукционной документацией;</w:t>
      </w:r>
    </w:p>
    <w:p w:rsidR="00014CC2" w:rsidRDefault="00014CC2" w:rsidP="00014CC2">
      <w:pPr>
        <w:tabs>
          <w:tab w:val="center" w:pos="5076"/>
        </w:tabs>
        <w:spacing w:after="0" w:line="240" w:lineRule="auto"/>
        <w:ind w:firstLine="709"/>
        <w:jc w:val="both"/>
        <w:outlineLvl w:val="0"/>
        <w:rPr>
          <w:rFonts w:ascii="PT Astra Serif" w:hAnsi="PT Astra Serif"/>
          <w:bCs/>
          <w:sz w:val="24"/>
          <w:szCs w:val="24"/>
        </w:rPr>
      </w:pPr>
      <w:r>
        <w:rPr>
          <w:rFonts w:ascii="PT Astra Serif" w:hAnsi="PT Astra Serif"/>
          <w:bCs/>
          <w:sz w:val="24"/>
          <w:szCs w:val="24"/>
        </w:rPr>
        <w:t xml:space="preserve">- некорректного заполнения формы Заявки, в том числе </w:t>
      </w:r>
      <w:proofErr w:type="spellStart"/>
      <w:r>
        <w:rPr>
          <w:rFonts w:ascii="PT Astra Serif" w:hAnsi="PT Astra Serif"/>
          <w:bCs/>
          <w:sz w:val="24"/>
          <w:szCs w:val="24"/>
        </w:rPr>
        <w:t>незаполнения</w:t>
      </w:r>
      <w:proofErr w:type="spellEnd"/>
      <w:r>
        <w:rPr>
          <w:rFonts w:ascii="PT Astra Serif" w:hAnsi="PT Astra Serif"/>
          <w:bCs/>
          <w:sz w:val="24"/>
          <w:szCs w:val="24"/>
        </w:rPr>
        <w:t xml:space="preserve"> полей, являющихся обязательными для заполнения.</w:t>
      </w:r>
    </w:p>
    <w:p w:rsidR="00014CC2" w:rsidRDefault="00014CC2" w:rsidP="00014CC2">
      <w:pPr>
        <w:tabs>
          <w:tab w:val="center" w:pos="284"/>
        </w:tabs>
        <w:spacing w:after="0" w:line="240" w:lineRule="auto"/>
        <w:ind w:firstLine="709"/>
        <w:jc w:val="both"/>
        <w:outlineLvl w:val="0"/>
        <w:rPr>
          <w:rFonts w:ascii="PT Astra Serif" w:hAnsi="PT Astra Serif"/>
          <w:bCs/>
          <w:sz w:val="24"/>
          <w:szCs w:val="24"/>
        </w:rPr>
      </w:pPr>
      <w:r>
        <w:rPr>
          <w:rFonts w:ascii="PT Astra Serif" w:hAnsi="PT Astra Serif"/>
          <w:bCs/>
          <w:sz w:val="24"/>
          <w:szCs w:val="24"/>
        </w:rPr>
        <w:t>33. 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014CC2" w:rsidRDefault="00014CC2" w:rsidP="00014CC2">
      <w:pPr>
        <w:pStyle w:val="af0"/>
        <w:widowControl w:val="0"/>
        <w:spacing w:after="0" w:line="240" w:lineRule="auto"/>
        <w:ind w:left="0" w:firstLine="709"/>
        <w:jc w:val="center"/>
        <w:rPr>
          <w:rFonts w:ascii="PT Astra Serif" w:hAnsi="PT Astra Serif"/>
          <w:b/>
          <w:bCs/>
          <w:sz w:val="24"/>
          <w:szCs w:val="24"/>
          <w:lang w:eastAsia="ru-RU" w:bidi="ru-RU"/>
        </w:rPr>
      </w:pPr>
    </w:p>
    <w:p w:rsidR="00014CC2" w:rsidRDefault="00014CC2" w:rsidP="00014CC2">
      <w:pPr>
        <w:pStyle w:val="af0"/>
        <w:widowControl w:val="0"/>
        <w:spacing w:after="0" w:line="240" w:lineRule="auto"/>
        <w:ind w:left="0" w:firstLine="709"/>
        <w:jc w:val="center"/>
        <w:rPr>
          <w:rFonts w:ascii="PT Astra Serif" w:hAnsi="PT Astra Serif"/>
          <w:b/>
          <w:bCs/>
          <w:sz w:val="24"/>
          <w:szCs w:val="24"/>
          <w:lang w:eastAsia="ru-RU" w:bidi="ru-RU"/>
        </w:rPr>
      </w:pPr>
      <w:r>
        <w:rPr>
          <w:rFonts w:ascii="PT Astra Serif" w:hAnsi="PT Astra Serif"/>
          <w:b/>
          <w:bCs/>
          <w:sz w:val="24"/>
          <w:szCs w:val="24"/>
          <w:lang w:eastAsia="ru-RU" w:bidi="ru-RU"/>
        </w:rPr>
        <w:t>Порядок и срок изменения, отзыва Заявки на участие в аукционе</w:t>
      </w:r>
    </w:p>
    <w:p w:rsidR="00014CC2" w:rsidRDefault="00014CC2" w:rsidP="00014CC2">
      <w:pPr>
        <w:pStyle w:val="af0"/>
        <w:widowControl w:val="0"/>
        <w:spacing w:after="0" w:line="240" w:lineRule="auto"/>
        <w:ind w:left="0" w:firstLine="709"/>
        <w:rPr>
          <w:rFonts w:ascii="PT Astra Serif" w:hAnsi="PT Astra Serif"/>
          <w:b/>
          <w:bCs/>
          <w:sz w:val="24"/>
          <w:szCs w:val="24"/>
          <w:lang w:eastAsia="ru-RU" w:bidi="ru-RU"/>
        </w:rPr>
      </w:pPr>
    </w:p>
    <w:p w:rsidR="00014CC2" w:rsidRPr="00054310" w:rsidRDefault="00014CC2" w:rsidP="00014CC2">
      <w:pPr>
        <w:pStyle w:val="af0"/>
        <w:widowControl w:val="0"/>
        <w:spacing w:after="0" w:line="240" w:lineRule="auto"/>
        <w:ind w:left="0" w:firstLine="708"/>
        <w:jc w:val="both"/>
        <w:rPr>
          <w:rFonts w:ascii="PT Astra Serif" w:hAnsi="PT Astra Serif"/>
          <w:bCs/>
          <w:sz w:val="24"/>
          <w:szCs w:val="24"/>
          <w:lang w:eastAsia="ru-RU" w:bidi="ru-RU"/>
        </w:rPr>
      </w:pPr>
      <w:r>
        <w:rPr>
          <w:rFonts w:ascii="PT Astra Serif" w:hAnsi="PT Astra Serif"/>
          <w:bCs/>
          <w:sz w:val="24"/>
          <w:szCs w:val="24"/>
          <w:lang w:eastAsia="ru-RU" w:bidi="ru-RU"/>
        </w:rPr>
        <w:t xml:space="preserve">34. До окончания срока подачи Заявок претендент, подавший Заявку, вправе изменить или отозвать ее. Отзыв и изменение Заявки осуществляется претендентом  из личного кабинета посредством штатного интерфейса торговой секции. Претендент вправе отозвать принятую Оператором Заявку в любое время до установленных даты и времени начала рассмотрения Заявок на участие в аукционе. </w:t>
      </w:r>
      <w:r w:rsidRPr="008F2463">
        <w:rPr>
          <w:rFonts w:ascii="PT Astra Serif" w:hAnsi="PT Astra Serif"/>
          <w:b/>
          <w:bCs/>
          <w:sz w:val="24"/>
          <w:szCs w:val="24"/>
          <w:lang w:eastAsia="ru-RU" w:bidi="ru-RU"/>
        </w:rPr>
        <w:t xml:space="preserve">Изменение Заявки осуществляется путем отзыва ранее поданной и подачи новой Заявки. </w:t>
      </w:r>
    </w:p>
    <w:p w:rsidR="00014CC2" w:rsidRDefault="00014CC2" w:rsidP="00014CC2">
      <w:pPr>
        <w:pStyle w:val="af0"/>
        <w:widowControl w:val="0"/>
        <w:spacing w:after="0" w:line="240" w:lineRule="auto"/>
        <w:ind w:left="0" w:firstLine="709"/>
        <w:jc w:val="both"/>
        <w:rPr>
          <w:rFonts w:ascii="PT Astra Serif" w:hAnsi="PT Astra Serif"/>
          <w:bCs/>
          <w:sz w:val="24"/>
          <w:szCs w:val="24"/>
          <w:lang w:eastAsia="ru-RU" w:bidi="ru-RU"/>
        </w:rPr>
      </w:pPr>
      <w:r>
        <w:rPr>
          <w:rFonts w:ascii="PT Astra Serif" w:hAnsi="PT Astra Serif"/>
          <w:bCs/>
          <w:sz w:val="24"/>
          <w:szCs w:val="24"/>
          <w:lang w:eastAsia="ru-RU" w:bidi="ru-RU"/>
        </w:rPr>
        <w:t>35. Со дня регистрации отзыва Заявки, Оператор прекращает блокировку операций по счету для проведения операций по обеспечению участия в аукционе в отношении денежных сре</w:t>
      </w:r>
      <w:proofErr w:type="gramStart"/>
      <w:r>
        <w:rPr>
          <w:rFonts w:ascii="PT Astra Serif" w:hAnsi="PT Astra Serif"/>
          <w:bCs/>
          <w:sz w:val="24"/>
          <w:szCs w:val="24"/>
          <w:lang w:eastAsia="ru-RU" w:bidi="ru-RU"/>
        </w:rPr>
        <w:t>дств пр</w:t>
      </w:r>
      <w:proofErr w:type="gramEnd"/>
      <w:r>
        <w:rPr>
          <w:rFonts w:ascii="PT Astra Serif" w:hAnsi="PT Astra Serif"/>
          <w:bCs/>
          <w:sz w:val="24"/>
          <w:szCs w:val="24"/>
          <w:lang w:eastAsia="ru-RU" w:bidi="ru-RU"/>
        </w:rPr>
        <w:t>етендента в размере суммы задатка на участие в аукционе.</w:t>
      </w:r>
    </w:p>
    <w:p w:rsidR="00014CC2" w:rsidRDefault="00014CC2" w:rsidP="00014CC2">
      <w:pPr>
        <w:pStyle w:val="af0"/>
        <w:widowControl w:val="0"/>
        <w:spacing w:after="0" w:line="240" w:lineRule="auto"/>
        <w:ind w:left="0" w:firstLine="709"/>
        <w:jc w:val="both"/>
        <w:rPr>
          <w:rFonts w:ascii="PT Astra Serif" w:hAnsi="PT Astra Serif"/>
          <w:bCs/>
          <w:sz w:val="24"/>
          <w:szCs w:val="24"/>
          <w:lang w:eastAsia="ru-RU" w:bidi="ru-RU"/>
        </w:rPr>
      </w:pPr>
    </w:p>
    <w:p w:rsidR="00014CC2" w:rsidRDefault="00014CC2" w:rsidP="00014CC2">
      <w:pPr>
        <w:ind w:firstLine="709"/>
        <w:jc w:val="center"/>
        <w:rPr>
          <w:rFonts w:ascii="PT Astra Serif" w:hAnsi="PT Astra Serif"/>
          <w:b/>
          <w:bCs/>
          <w:sz w:val="24"/>
          <w:szCs w:val="24"/>
        </w:rPr>
      </w:pPr>
      <w:r>
        <w:rPr>
          <w:rFonts w:ascii="PT Astra Serif" w:hAnsi="PT Astra Serif"/>
          <w:b/>
          <w:bCs/>
          <w:sz w:val="24"/>
          <w:szCs w:val="24"/>
        </w:rPr>
        <w:t xml:space="preserve">Порядок рассмотрения Заявок </w:t>
      </w:r>
    </w:p>
    <w:p w:rsidR="00014CC2" w:rsidRDefault="00014CC2" w:rsidP="00014CC2">
      <w:pPr>
        <w:spacing w:after="0"/>
        <w:ind w:firstLine="709"/>
        <w:jc w:val="both"/>
        <w:rPr>
          <w:rFonts w:ascii="PT Astra Serif" w:hAnsi="PT Astra Serif"/>
          <w:bCs/>
          <w:sz w:val="24"/>
          <w:szCs w:val="24"/>
        </w:rPr>
      </w:pPr>
      <w:r>
        <w:rPr>
          <w:rFonts w:ascii="PT Astra Serif" w:hAnsi="PT Astra Serif"/>
          <w:bCs/>
          <w:sz w:val="24"/>
          <w:szCs w:val="24"/>
        </w:rPr>
        <w:t>36. Прием Заявок прекращается в указанный  в извещении о проведен</w:t>
      </w:r>
      <w:proofErr w:type="gramStart"/>
      <w:r>
        <w:rPr>
          <w:rFonts w:ascii="PT Astra Serif" w:hAnsi="PT Astra Serif"/>
          <w:bCs/>
          <w:sz w:val="24"/>
          <w:szCs w:val="24"/>
        </w:rPr>
        <w:t>ии ау</w:t>
      </w:r>
      <w:proofErr w:type="gramEnd"/>
      <w:r>
        <w:rPr>
          <w:rFonts w:ascii="PT Astra Serif" w:hAnsi="PT Astra Serif"/>
          <w:bCs/>
          <w:sz w:val="24"/>
          <w:szCs w:val="24"/>
        </w:rPr>
        <w:t>кциона день, предшествующий дню рассмотрения Заявок.</w:t>
      </w:r>
    </w:p>
    <w:p w:rsidR="00014CC2" w:rsidRDefault="00014CC2" w:rsidP="00014CC2">
      <w:pPr>
        <w:spacing w:after="0"/>
        <w:ind w:firstLine="709"/>
        <w:jc w:val="both"/>
        <w:rPr>
          <w:rFonts w:ascii="PT Astra Serif" w:hAnsi="PT Astra Serif"/>
          <w:bCs/>
          <w:sz w:val="24"/>
          <w:szCs w:val="24"/>
        </w:rPr>
      </w:pPr>
      <w:r>
        <w:rPr>
          <w:rFonts w:ascii="PT Astra Serif" w:hAnsi="PT Astra Serif"/>
          <w:bCs/>
          <w:sz w:val="24"/>
          <w:szCs w:val="24"/>
        </w:rPr>
        <w:lastRenderedPageBreak/>
        <w:t>37.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w:t>
      </w:r>
    </w:p>
    <w:p w:rsidR="00014CC2" w:rsidRPr="008F2463" w:rsidRDefault="00014CC2" w:rsidP="00014CC2">
      <w:pPr>
        <w:spacing w:after="0"/>
        <w:ind w:firstLine="709"/>
        <w:jc w:val="both"/>
        <w:rPr>
          <w:rFonts w:ascii="PT Astra Serif" w:hAnsi="PT Astra Serif"/>
          <w:bCs/>
          <w:sz w:val="24"/>
          <w:szCs w:val="24"/>
        </w:rPr>
      </w:pPr>
      <w:r w:rsidRPr="008F2463">
        <w:rPr>
          <w:rFonts w:ascii="PT Astra Serif" w:hAnsi="PT Astra Serif"/>
          <w:bCs/>
          <w:sz w:val="24"/>
          <w:szCs w:val="24"/>
        </w:rPr>
        <w:t>38. В целях проведения отбора заявителей Организатор аукциона создает комиссию</w:t>
      </w:r>
      <w:r>
        <w:rPr>
          <w:rFonts w:ascii="PT Astra Serif" w:hAnsi="PT Astra Serif"/>
          <w:bCs/>
          <w:sz w:val="24"/>
          <w:szCs w:val="24"/>
        </w:rPr>
        <w:t xml:space="preserve"> </w:t>
      </w:r>
      <w:r w:rsidRPr="008F2463">
        <w:rPr>
          <w:rFonts w:ascii="PT Astra Serif" w:eastAsia="Arial CYR" w:hAnsi="PT Astra Serif" w:cs="Arial CYR"/>
          <w:sz w:val="24"/>
          <w:szCs w:val="24"/>
        </w:rPr>
        <w:t xml:space="preserve">по проведению </w:t>
      </w:r>
      <w:r>
        <w:rPr>
          <w:rFonts w:ascii="PT Astra Serif" w:eastAsia="Arial CYR" w:hAnsi="PT Astra Serif" w:cs="Arial CYR"/>
          <w:sz w:val="24"/>
          <w:szCs w:val="24"/>
        </w:rPr>
        <w:t xml:space="preserve">электронных </w:t>
      </w:r>
      <w:r w:rsidRPr="008F2463">
        <w:rPr>
          <w:rFonts w:ascii="PT Astra Serif" w:eastAsia="Arial CYR" w:hAnsi="PT Astra Serif" w:cs="Arial CYR"/>
          <w:sz w:val="24"/>
          <w:szCs w:val="24"/>
        </w:rPr>
        <w:t>торгов на</w:t>
      </w:r>
      <w:r>
        <w:rPr>
          <w:rFonts w:ascii="PT Astra Serif" w:eastAsia="Arial CYR" w:hAnsi="PT Astra Serif" w:cs="Arial CYR"/>
          <w:sz w:val="24"/>
          <w:szCs w:val="24"/>
        </w:rPr>
        <w:t xml:space="preserve"> право заключения договоров на </w:t>
      </w:r>
      <w:r w:rsidRPr="008F2463">
        <w:rPr>
          <w:rFonts w:ascii="PT Astra Serif" w:eastAsia="Arial CYR" w:hAnsi="PT Astra Serif" w:cs="Arial CYR"/>
          <w:sz w:val="24"/>
          <w:szCs w:val="24"/>
        </w:rPr>
        <w:t>ра</w:t>
      </w:r>
      <w:r>
        <w:rPr>
          <w:rFonts w:ascii="PT Astra Serif" w:eastAsia="Arial CYR" w:hAnsi="PT Astra Serif" w:cs="Arial CYR"/>
          <w:sz w:val="24"/>
          <w:szCs w:val="24"/>
        </w:rPr>
        <w:t>змещение нестационарных</w:t>
      </w:r>
      <w:r w:rsidRPr="008F2463">
        <w:rPr>
          <w:rFonts w:ascii="PT Astra Serif" w:eastAsia="Arial CYR" w:hAnsi="PT Astra Serif" w:cs="Arial CYR"/>
          <w:sz w:val="24"/>
          <w:szCs w:val="24"/>
        </w:rPr>
        <w:t xml:space="preserve"> </w:t>
      </w:r>
      <w:r>
        <w:rPr>
          <w:rFonts w:ascii="PT Astra Serif" w:eastAsia="Arial CYR" w:hAnsi="PT Astra Serif" w:cs="Arial CYR"/>
          <w:sz w:val="24"/>
          <w:szCs w:val="24"/>
        </w:rPr>
        <w:t xml:space="preserve">торговых </w:t>
      </w:r>
      <w:r w:rsidRPr="008F2463">
        <w:rPr>
          <w:rFonts w:ascii="PT Astra Serif" w:eastAsia="Arial CYR" w:hAnsi="PT Astra Serif" w:cs="Arial CYR"/>
          <w:sz w:val="24"/>
          <w:szCs w:val="24"/>
        </w:rPr>
        <w:t>объектов на территории города Кургана</w:t>
      </w:r>
      <w:r w:rsidRPr="008F2463">
        <w:rPr>
          <w:rFonts w:ascii="PT Astra Serif" w:hAnsi="PT Astra Serif"/>
          <w:sz w:val="24"/>
          <w:szCs w:val="24"/>
        </w:rPr>
        <w:t xml:space="preserve"> (далее – Комиссия)</w:t>
      </w:r>
      <w:r w:rsidRPr="008F2463">
        <w:rPr>
          <w:rFonts w:ascii="PT Astra Serif" w:hAnsi="PT Astra Serif"/>
          <w:bCs/>
          <w:sz w:val="24"/>
          <w:szCs w:val="24"/>
        </w:rPr>
        <w:t>, состав которой утверждается Постановлением Администрации города Кургана.</w:t>
      </w:r>
    </w:p>
    <w:p w:rsidR="00014CC2" w:rsidRDefault="00014CC2" w:rsidP="00014CC2">
      <w:pPr>
        <w:spacing w:after="0"/>
        <w:ind w:firstLine="709"/>
        <w:jc w:val="both"/>
        <w:rPr>
          <w:rFonts w:ascii="PT Astra Serif" w:hAnsi="PT Astra Serif"/>
          <w:bCs/>
          <w:sz w:val="24"/>
          <w:szCs w:val="24"/>
        </w:rPr>
      </w:pPr>
      <w:r>
        <w:rPr>
          <w:rFonts w:ascii="PT Astra Serif" w:hAnsi="PT Astra Serif"/>
          <w:bCs/>
          <w:sz w:val="24"/>
          <w:szCs w:val="24"/>
        </w:rPr>
        <w:t xml:space="preserve">39. Срок рассмотрения Заявок Комиссией на участие в аукционе не может превышать трех рабочих дней </w:t>
      </w:r>
      <w:proofErr w:type="gramStart"/>
      <w:r>
        <w:rPr>
          <w:rFonts w:ascii="PT Astra Serif" w:hAnsi="PT Astra Serif"/>
          <w:bCs/>
          <w:sz w:val="24"/>
          <w:szCs w:val="24"/>
        </w:rPr>
        <w:t>с даты окончания</w:t>
      </w:r>
      <w:proofErr w:type="gramEnd"/>
      <w:r>
        <w:rPr>
          <w:rFonts w:ascii="PT Astra Serif" w:hAnsi="PT Astra Serif"/>
          <w:bCs/>
          <w:sz w:val="24"/>
          <w:szCs w:val="24"/>
        </w:rPr>
        <w:t xml:space="preserve"> срока подачи Заявок на участие в аукционе.</w:t>
      </w:r>
    </w:p>
    <w:p w:rsidR="00014CC2" w:rsidRDefault="00014CC2" w:rsidP="00014CC2">
      <w:pPr>
        <w:spacing w:after="0"/>
        <w:ind w:firstLine="709"/>
        <w:jc w:val="both"/>
        <w:rPr>
          <w:rFonts w:ascii="PT Astra Serif" w:hAnsi="PT Astra Serif"/>
          <w:bCs/>
          <w:sz w:val="24"/>
          <w:szCs w:val="24"/>
        </w:rPr>
      </w:pPr>
      <w:r>
        <w:rPr>
          <w:rFonts w:ascii="PT Astra Serif" w:hAnsi="PT Astra Serif"/>
          <w:bCs/>
          <w:sz w:val="24"/>
          <w:szCs w:val="24"/>
        </w:rPr>
        <w:t xml:space="preserve">40. По результатам рассмотрения Заявок Комиссия принимает решение о допуске претендентов аукциона к участию в аукционе или об отказе </w:t>
      </w:r>
      <w:r>
        <w:rPr>
          <w:rFonts w:ascii="PT Astra Serif" w:hAnsi="PT Astra Serif"/>
          <w:bCs/>
          <w:sz w:val="24"/>
          <w:szCs w:val="24"/>
        </w:rPr>
        <w:br/>
        <w:t>в допуске к участию в аукционе.</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41. Решение об отказе в допуске претендента к участию в аукционе принимается Комиссией в случае, если:</w:t>
      </w:r>
    </w:p>
    <w:p w:rsidR="00014CC2" w:rsidRDefault="00014CC2" w:rsidP="00014CC2">
      <w:pPr>
        <w:spacing w:after="0"/>
        <w:ind w:firstLine="709"/>
        <w:jc w:val="both"/>
        <w:rPr>
          <w:rFonts w:ascii="PT Astra Serif" w:hAnsi="PT Astra Serif"/>
          <w:sz w:val="24"/>
          <w:szCs w:val="24"/>
        </w:rPr>
      </w:pPr>
      <w:proofErr w:type="gramStart"/>
      <w:r>
        <w:rPr>
          <w:rFonts w:ascii="PT Astra Serif" w:hAnsi="PT Astra Serif"/>
          <w:sz w:val="24"/>
          <w:szCs w:val="24"/>
        </w:rPr>
        <w:t>- Заявка и документы, прилагаемые претендентом к Заявке, не соответствуют требованиям, установленными аукционной документацией;</w:t>
      </w:r>
      <w:proofErr w:type="gramEnd"/>
    </w:p>
    <w:p w:rsidR="00014CC2" w:rsidRDefault="00014CC2" w:rsidP="00014CC2">
      <w:pPr>
        <w:spacing w:after="0"/>
        <w:ind w:firstLine="708"/>
        <w:jc w:val="both"/>
        <w:rPr>
          <w:rFonts w:ascii="PT Astra Serif" w:hAnsi="PT Astra Serif"/>
          <w:sz w:val="24"/>
          <w:szCs w:val="24"/>
        </w:rPr>
      </w:pPr>
      <w:r>
        <w:rPr>
          <w:rFonts w:ascii="PT Astra Serif" w:hAnsi="PT Astra Serif"/>
          <w:sz w:val="24"/>
          <w:szCs w:val="24"/>
        </w:rPr>
        <w:t xml:space="preserve">- претендентом не предоставлены  </w:t>
      </w:r>
      <w:proofErr w:type="gramStart"/>
      <w:r>
        <w:rPr>
          <w:rFonts w:ascii="PT Astra Serif" w:hAnsi="PT Astra Serif"/>
          <w:sz w:val="24"/>
          <w:szCs w:val="24"/>
        </w:rPr>
        <w:t>документы</w:t>
      </w:r>
      <w:proofErr w:type="gramEnd"/>
      <w:r>
        <w:rPr>
          <w:rFonts w:ascii="PT Astra Serif" w:hAnsi="PT Astra Serif"/>
          <w:sz w:val="24"/>
          <w:szCs w:val="24"/>
        </w:rPr>
        <w:t xml:space="preserve"> установленные п. 30 аукционной документации; </w:t>
      </w:r>
    </w:p>
    <w:p w:rsidR="00014CC2" w:rsidRDefault="00014CC2" w:rsidP="00014CC2">
      <w:pPr>
        <w:spacing w:after="0"/>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 подписания Заявки лицом, не уполномоченным претендентом на осуществление таких действий;</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 наличие решения о ликвидации претендента - юридического лица или наличие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 наличие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 наличие задолженности по обязательным платежам в бюджет города Кургана за предыдущий календарный год.</w:t>
      </w:r>
    </w:p>
    <w:p w:rsidR="00014CC2" w:rsidRDefault="00014CC2" w:rsidP="00014CC2">
      <w:pPr>
        <w:tabs>
          <w:tab w:val="left" w:pos="1603"/>
        </w:tabs>
        <w:spacing w:after="0"/>
        <w:ind w:firstLine="709"/>
        <w:jc w:val="both"/>
        <w:rPr>
          <w:rFonts w:ascii="PT Astra Serif" w:hAnsi="PT Astra Serif"/>
          <w:sz w:val="24"/>
          <w:szCs w:val="24"/>
        </w:rPr>
      </w:pPr>
      <w:r>
        <w:rPr>
          <w:rFonts w:ascii="PT Astra Serif" w:hAnsi="PT Astra Serif"/>
          <w:sz w:val="24"/>
          <w:szCs w:val="24"/>
        </w:rPr>
        <w:t>Отказ в допуске претендента к участию в аукционе по иным основаниям не допускается.</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42. В случае выявления недостоверности сведений, указанных в Заявке претендента, ранее допущенного к участию в аукционе, указанный претендент может быть решением Комиссии отстранен от участия в аукционе на любом этапе его проведения вплоть до даты подписания Договора.</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43.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такой аукцион признается несостоявшимся.</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44. В случае если документацией об электронном аукционе предусмотрено два и более лота, такой аукцион признается несостоявшимся только в отношении того лота:</w:t>
      </w:r>
    </w:p>
    <w:p w:rsidR="00014CC2" w:rsidRDefault="00014CC2" w:rsidP="00014CC2">
      <w:pPr>
        <w:pStyle w:val="ConsPlusNormal0"/>
        <w:spacing w:line="264" w:lineRule="auto"/>
        <w:ind w:firstLine="709"/>
        <w:jc w:val="both"/>
        <w:rPr>
          <w:rFonts w:ascii="PT Astra Serif" w:hAnsi="PT Astra Serif"/>
          <w:sz w:val="24"/>
          <w:szCs w:val="24"/>
        </w:rPr>
      </w:pPr>
      <w:proofErr w:type="gramStart"/>
      <w:r>
        <w:rPr>
          <w:rFonts w:ascii="PT Astra Serif" w:hAnsi="PT Astra Serif"/>
          <w:sz w:val="24"/>
          <w:szCs w:val="24"/>
        </w:rPr>
        <w:t>- по которому принято решение об отказе в допуске к участию в аукционе относительно всех претендентов, подавших заявки на участие в аукционе;</w:t>
      </w:r>
      <w:proofErr w:type="gramEnd"/>
    </w:p>
    <w:p w:rsidR="00014CC2" w:rsidRDefault="00014CC2" w:rsidP="00014CC2">
      <w:pPr>
        <w:pStyle w:val="ConsPlusNormal0"/>
        <w:spacing w:line="264" w:lineRule="auto"/>
        <w:ind w:firstLine="709"/>
        <w:jc w:val="both"/>
        <w:rPr>
          <w:rFonts w:ascii="PT Astra Serif" w:hAnsi="PT Astra Serif"/>
          <w:sz w:val="24"/>
          <w:szCs w:val="24"/>
        </w:rPr>
      </w:pPr>
      <w:proofErr w:type="gramStart"/>
      <w:r>
        <w:rPr>
          <w:rFonts w:ascii="PT Astra Serif" w:hAnsi="PT Astra Serif"/>
          <w:sz w:val="24"/>
          <w:szCs w:val="24"/>
        </w:rPr>
        <w:t>- по которому принято решение о допуске к участию в аукционе и признании участником аукциона относительно только одного претендента, подавшего заявку на участие в аукционе;</w:t>
      </w:r>
      <w:proofErr w:type="gramEnd"/>
    </w:p>
    <w:p w:rsidR="00014CC2" w:rsidRDefault="00014CC2" w:rsidP="00014CC2">
      <w:pPr>
        <w:pStyle w:val="ConsPlusNormal0"/>
        <w:spacing w:line="264" w:lineRule="auto"/>
        <w:ind w:firstLine="709"/>
        <w:jc w:val="both"/>
        <w:rPr>
          <w:rFonts w:ascii="PT Astra Serif" w:hAnsi="PT Astra Serif"/>
          <w:sz w:val="24"/>
          <w:szCs w:val="24"/>
        </w:rPr>
      </w:pPr>
      <w:r>
        <w:rPr>
          <w:rFonts w:ascii="PT Astra Serif" w:hAnsi="PT Astra Serif"/>
          <w:sz w:val="24"/>
          <w:szCs w:val="24"/>
        </w:rPr>
        <w:t xml:space="preserve">- на </w:t>
      </w:r>
      <w:proofErr w:type="gramStart"/>
      <w:r>
        <w:rPr>
          <w:rFonts w:ascii="PT Astra Serif" w:hAnsi="PT Astra Serif"/>
          <w:sz w:val="24"/>
          <w:szCs w:val="24"/>
        </w:rPr>
        <w:t>который</w:t>
      </w:r>
      <w:proofErr w:type="gramEnd"/>
      <w:r>
        <w:rPr>
          <w:rFonts w:ascii="PT Astra Serif" w:hAnsi="PT Astra Serif"/>
          <w:sz w:val="24"/>
          <w:szCs w:val="24"/>
        </w:rPr>
        <w:t xml:space="preserve"> подана единственная Заявка;</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 xml:space="preserve">- на </w:t>
      </w:r>
      <w:proofErr w:type="gramStart"/>
      <w:r>
        <w:rPr>
          <w:rFonts w:ascii="PT Astra Serif" w:hAnsi="PT Astra Serif"/>
          <w:sz w:val="24"/>
          <w:szCs w:val="24"/>
        </w:rPr>
        <w:t>который</w:t>
      </w:r>
      <w:proofErr w:type="gramEnd"/>
      <w:r>
        <w:rPr>
          <w:rFonts w:ascii="PT Astra Serif" w:hAnsi="PT Astra Serif"/>
          <w:sz w:val="24"/>
          <w:szCs w:val="24"/>
        </w:rPr>
        <w:t xml:space="preserve"> не подана ни одна Заявка.</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 xml:space="preserve">45. Решение Комиссии оформляется протоколом рассмотрения Заявок на участие в аукционе. </w:t>
      </w:r>
    </w:p>
    <w:p w:rsidR="00014CC2" w:rsidRDefault="00014CC2" w:rsidP="00014CC2">
      <w:pPr>
        <w:spacing w:after="0" w:line="264" w:lineRule="auto"/>
        <w:ind w:firstLine="709"/>
        <w:jc w:val="both"/>
        <w:rPr>
          <w:sz w:val="24"/>
          <w:szCs w:val="24"/>
        </w:rPr>
      </w:pPr>
      <w:r>
        <w:rPr>
          <w:rFonts w:ascii="PT Astra Serif" w:hAnsi="PT Astra Serif"/>
          <w:sz w:val="24"/>
          <w:szCs w:val="24"/>
        </w:rPr>
        <w:t>Протокол подписывается всеми присутствующими на заседании членами Комиссии в течение трех рабочих дней со дня начала рассмотрения Заявок.</w:t>
      </w:r>
    </w:p>
    <w:p w:rsidR="00014CC2" w:rsidRDefault="00014CC2" w:rsidP="00014CC2">
      <w:pPr>
        <w:spacing w:after="0"/>
        <w:ind w:firstLine="709"/>
        <w:jc w:val="both"/>
        <w:rPr>
          <w:rFonts w:ascii="PT Astra Serif" w:hAnsi="PT Astra Serif"/>
          <w:sz w:val="24"/>
          <w:szCs w:val="24"/>
        </w:rPr>
      </w:pPr>
      <w:proofErr w:type="gramStart"/>
      <w:r>
        <w:rPr>
          <w:rFonts w:ascii="PT Astra Serif" w:hAnsi="PT Astra Serif"/>
          <w:sz w:val="24"/>
          <w:szCs w:val="24"/>
        </w:rPr>
        <w:t xml:space="preserve">Протокол должен содержать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проведения торгов на право заключения Договора на размещение нестационарного торгового объекта на территории города </w:t>
      </w:r>
      <w:r>
        <w:rPr>
          <w:rFonts w:ascii="PT Astra Serif" w:hAnsi="PT Astra Serif"/>
          <w:sz w:val="24"/>
          <w:szCs w:val="24"/>
        </w:rPr>
        <w:lastRenderedPageBreak/>
        <w:t>Кургана, утвержденного Постановлением Администрации города Кургана от 18.12.2020 г. № 7675, которым не</w:t>
      </w:r>
      <w:proofErr w:type="gramEnd"/>
      <w:r>
        <w:rPr>
          <w:rFonts w:ascii="PT Astra Serif" w:hAnsi="PT Astra Serif"/>
          <w:sz w:val="24"/>
          <w:szCs w:val="24"/>
        </w:rPr>
        <w:t xml:space="preserve"> соответствует претендент, положений аукционной документации, которым не соответствует его Заявка на участие в аукционе, положений такой Заявки, не соответствующих требованиям аукционной документации.</w:t>
      </w:r>
    </w:p>
    <w:p w:rsidR="00014CC2" w:rsidRDefault="00014CC2" w:rsidP="00014CC2">
      <w:pPr>
        <w:spacing w:after="0" w:line="264" w:lineRule="auto"/>
        <w:ind w:firstLine="709"/>
        <w:jc w:val="both"/>
      </w:pPr>
      <w:r>
        <w:rPr>
          <w:rFonts w:ascii="PT Astra Serif" w:hAnsi="PT Astra Serif"/>
          <w:sz w:val="24"/>
          <w:szCs w:val="24"/>
        </w:rPr>
        <w:t xml:space="preserve">46. Указанный протокол в срок не позднее одного дня </w:t>
      </w:r>
      <w:proofErr w:type="gramStart"/>
      <w:r>
        <w:rPr>
          <w:rFonts w:ascii="PT Astra Serif" w:hAnsi="PT Astra Serif"/>
          <w:sz w:val="24"/>
          <w:szCs w:val="24"/>
        </w:rPr>
        <w:t>с даты подписания</w:t>
      </w:r>
      <w:proofErr w:type="gramEnd"/>
      <w:r>
        <w:rPr>
          <w:rFonts w:ascii="PT Astra Serif" w:hAnsi="PT Astra Serif"/>
          <w:sz w:val="24"/>
          <w:szCs w:val="24"/>
        </w:rPr>
        <w:t xml:space="preserve"> направляется Организатором аукциона Оператору электронной площадки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5" w:tgtFrame="_blank">
        <w:r>
          <w:rPr>
            <w:rStyle w:val="ListLabel1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hyperlink r:id="rId16">
        <w:r>
          <w:rPr>
            <w:rStyle w:val="-"/>
            <w:rFonts w:ascii="PT Astra Serif" w:hAnsi="PT Astra Serif"/>
            <w:sz w:val="24"/>
            <w:szCs w:val="24"/>
          </w:rPr>
          <w:t>www.kurgan-city.ru</w:t>
        </w:r>
      </w:hyperlink>
      <w:r>
        <w:rPr>
          <w:rFonts w:ascii="PT Astra Serif" w:hAnsi="PT Astra Serif"/>
          <w:sz w:val="24"/>
          <w:szCs w:val="24"/>
        </w:rPr>
        <w:t>.</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 xml:space="preserve">47.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претендента уведомление о признании его участником аукциона или </w:t>
      </w:r>
      <w:proofErr w:type="gramStart"/>
      <w:r>
        <w:rPr>
          <w:rFonts w:ascii="PT Astra Serif" w:hAnsi="PT Astra Serif"/>
          <w:sz w:val="24"/>
          <w:szCs w:val="24"/>
        </w:rPr>
        <w:t>об отказе в допуске к участию в аукционе с указанием</w:t>
      </w:r>
      <w:proofErr w:type="gramEnd"/>
      <w:r>
        <w:rPr>
          <w:rFonts w:ascii="PT Astra Serif" w:hAnsi="PT Astra Serif"/>
          <w:sz w:val="24"/>
          <w:szCs w:val="24"/>
        </w:rPr>
        <w:t xml:space="preserve"> оснований отказа.</w:t>
      </w:r>
    </w:p>
    <w:p w:rsidR="00014CC2" w:rsidRDefault="00014CC2" w:rsidP="00014CC2">
      <w:pPr>
        <w:spacing w:after="0" w:line="264" w:lineRule="auto"/>
        <w:ind w:firstLine="709"/>
        <w:jc w:val="both"/>
        <w:rPr>
          <w:rFonts w:ascii="PT Astra Serif" w:hAnsi="PT Astra Serif"/>
          <w:sz w:val="26"/>
          <w:szCs w:val="26"/>
        </w:rPr>
      </w:pPr>
    </w:p>
    <w:p w:rsidR="00014CC2" w:rsidRDefault="00014CC2" w:rsidP="00014CC2">
      <w:pPr>
        <w:spacing w:after="0" w:line="264" w:lineRule="auto"/>
        <w:ind w:firstLine="709"/>
        <w:jc w:val="center"/>
        <w:rPr>
          <w:rFonts w:ascii="PT Astra Serif" w:hAnsi="PT Astra Serif"/>
          <w:b/>
          <w:bCs/>
          <w:sz w:val="24"/>
          <w:szCs w:val="24"/>
        </w:rPr>
      </w:pPr>
      <w:r>
        <w:rPr>
          <w:rFonts w:ascii="PT Astra Serif" w:hAnsi="PT Astra Serif"/>
          <w:b/>
          <w:bCs/>
          <w:sz w:val="24"/>
          <w:szCs w:val="24"/>
        </w:rPr>
        <w:t>Порядок проведения аукциона</w:t>
      </w:r>
    </w:p>
    <w:p w:rsidR="00014CC2" w:rsidRDefault="00014CC2" w:rsidP="00014CC2">
      <w:pPr>
        <w:spacing w:after="0"/>
        <w:ind w:firstLine="709"/>
        <w:jc w:val="center"/>
        <w:rPr>
          <w:rFonts w:ascii="PT Astra Serif" w:hAnsi="PT Astra Serif"/>
          <w:b/>
          <w:bCs/>
          <w:sz w:val="24"/>
          <w:szCs w:val="24"/>
        </w:rPr>
      </w:pP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48. В аукционе могут участвовать только претенденты, признанные участниками такого аукциона.</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49. Проведение аукциона осуществляется в порядке, установленном регламентом Оператора.</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50. 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51. «Шаг аукциона» устанавливается Организатором аукциона в фиксированной сумме, составляющей 5% начальной цены аукциона, и не изменяется в течение всего времени подачи предложений о цене (таблица 2 аукционной документации).</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52. На основании предложений цены участников аукциона, в ходе проведения аукционных торгов, предоставляется возможность увеличения текущей цены на величину кратную шагу аукциона.</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53. Если в течение времени для подачи первого предложения о цене аукциона не поступает ни одного предложения о цене аукциона, подача предложений о цене автоматически при помощи программных и технических средств торговой секции завершается.</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54. В случае поступления предложения о цене аукциона, увеличивающего начальную цену аукциона или текущее лучшее предложение о цене аукциона, время для подачи предложений о цене продлевается на 10 минут с момента приема Оператором каждого из таких предложений.</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55. Если в течение 10 минут после представления последнего предложения о цене следующее предложение не поступило, аукцион с помощью программно-аппаратных средств торговой секции завершается.</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56. 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57.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аукциона, в случае если:</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 предложение о цене подано до начала или по истечении установленного времени для подачи предложений о цене;</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 представленное предложение о цене не соответствует увеличению текущей цены в соответствии с «шагом аукциона».</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58. Победителем аукциона признается участник аукциона, предложивший наиболее высокую цену электронного аукциона.</w:t>
      </w:r>
    </w:p>
    <w:p w:rsidR="00014CC2" w:rsidRDefault="00014CC2" w:rsidP="00014CC2">
      <w:pPr>
        <w:spacing w:after="0"/>
        <w:ind w:firstLine="709"/>
        <w:jc w:val="both"/>
        <w:rPr>
          <w:rFonts w:ascii="PT Astra Serif" w:hAnsi="PT Astra Serif"/>
          <w:sz w:val="24"/>
          <w:szCs w:val="24"/>
          <w:highlight w:val="green"/>
        </w:rPr>
      </w:pPr>
      <w:r>
        <w:rPr>
          <w:rFonts w:ascii="PT Astra Serif" w:hAnsi="PT Astra Serif"/>
          <w:sz w:val="24"/>
          <w:szCs w:val="24"/>
        </w:rPr>
        <w:lastRenderedPageBreak/>
        <w:t>59. В случае</w:t>
      </w:r>
      <w:proofErr w:type="gramStart"/>
      <w:r>
        <w:rPr>
          <w:rFonts w:ascii="PT Astra Serif" w:hAnsi="PT Astra Serif"/>
          <w:sz w:val="24"/>
          <w:szCs w:val="24"/>
        </w:rPr>
        <w:t>,</w:t>
      </w:r>
      <w:proofErr w:type="gramEnd"/>
      <w:r>
        <w:rPr>
          <w:rFonts w:ascii="PT Astra Serif" w:hAnsi="PT Astra Serif"/>
          <w:sz w:val="24"/>
          <w:szCs w:val="24"/>
        </w:rPr>
        <w:t xml:space="preserve"> если в аукционе участвовал только один участник или при проведении аукциона не принял участие ни один из участников аукциона, либо в  случае, если по окончании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 xml:space="preserve">60. Оператор в течение одного часа после размещения Журнала хода торгов открывает Организатору аукциона доступ к протоколу о результатах аукциона,  содержащему  сведения  о  победителе аукциона. </w:t>
      </w:r>
    </w:p>
    <w:p w:rsidR="00014CC2" w:rsidRDefault="00014CC2" w:rsidP="00014CC2">
      <w:pPr>
        <w:pStyle w:val="ConsPlusNormal0"/>
        <w:spacing w:line="264" w:lineRule="auto"/>
        <w:ind w:firstLine="709"/>
        <w:jc w:val="both"/>
        <w:rPr>
          <w:rFonts w:ascii="PT Astra Serif" w:hAnsi="PT Astra Serif"/>
          <w:sz w:val="24"/>
          <w:szCs w:val="24"/>
        </w:rPr>
      </w:pPr>
      <w:r>
        <w:rPr>
          <w:rFonts w:ascii="PT Astra Serif" w:hAnsi="PT Astra Serif"/>
          <w:sz w:val="24"/>
          <w:szCs w:val="24"/>
        </w:rPr>
        <w:t>61. Результаты проведения аукциона оформляются протоколом аукциона, который подписывается всеми присутствующими членами Комиссии.</w:t>
      </w:r>
    </w:p>
    <w:p w:rsidR="00014CC2" w:rsidRDefault="00014CC2" w:rsidP="00014CC2">
      <w:pPr>
        <w:pStyle w:val="ConsPlusNormal0"/>
        <w:spacing w:line="264" w:lineRule="auto"/>
        <w:ind w:firstLine="709"/>
        <w:jc w:val="both"/>
        <w:rPr>
          <w:rFonts w:ascii="PT Astra Serif" w:hAnsi="PT Astra Serif"/>
          <w:sz w:val="24"/>
          <w:szCs w:val="24"/>
        </w:rPr>
      </w:pPr>
      <w:r>
        <w:rPr>
          <w:rFonts w:ascii="PT Astra Serif" w:hAnsi="PT Astra Serif"/>
          <w:sz w:val="24"/>
          <w:szCs w:val="24"/>
        </w:rPr>
        <w:t>По каждому лоту составляется отдельный протокол аукциона, который является документом, удостоверяющим право победителя на заключение Договора.</w:t>
      </w:r>
    </w:p>
    <w:p w:rsidR="00014CC2" w:rsidRDefault="00014CC2" w:rsidP="00014CC2">
      <w:pPr>
        <w:spacing w:after="1" w:line="264" w:lineRule="auto"/>
        <w:ind w:firstLine="709"/>
        <w:jc w:val="both"/>
        <w:rPr>
          <w:rFonts w:ascii="PT Astra Serif" w:hAnsi="PT Astra Serif" w:cs="PT Astra Serif"/>
          <w:sz w:val="24"/>
          <w:szCs w:val="24"/>
        </w:rPr>
      </w:pPr>
      <w:r>
        <w:rPr>
          <w:rFonts w:ascii="PT Astra Serif" w:hAnsi="PT Astra Serif" w:cs="PT Astra Serif"/>
          <w:sz w:val="24"/>
          <w:szCs w:val="24"/>
        </w:rPr>
        <w:t xml:space="preserve">62. </w:t>
      </w:r>
      <w:proofErr w:type="gramStart"/>
      <w:r>
        <w:rPr>
          <w:rFonts w:ascii="PT Astra Serif" w:hAnsi="PT Astra Serif" w:cs="PT Astra Serif"/>
          <w:sz w:val="24"/>
          <w:szCs w:val="24"/>
        </w:rPr>
        <w:t>Протокол аукциона содержит сведения о месте, дате и времени проведения аукциона, участниках аукциона, начальной (минимальной) цене права заключения Договора (цене лота), последнем и предпоследнем предложениях о цене права заключения Договора, наименовании (для юридического лица), фамилии, имени, отчестве (для физического лица) победителя аукциона и участника, который сделал предпоследнее предложение о цене права заключения Договора.</w:t>
      </w:r>
      <w:proofErr w:type="gramEnd"/>
    </w:p>
    <w:p w:rsidR="00014CC2" w:rsidRDefault="00014CC2" w:rsidP="00014CC2">
      <w:pPr>
        <w:spacing w:after="0" w:line="264" w:lineRule="auto"/>
        <w:ind w:firstLine="709"/>
        <w:jc w:val="both"/>
      </w:pPr>
      <w:r>
        <w:rPr>
          <w:rFonts w:ascii="PT Astra Serif" w:hAnsi="PT Astra Serif"/>
          <w:sz w:val="24"/>
          <w:szCs w:val="24"/>
        </w:rPr>
        <w:t xml:space="preserve">63. Указанный протокол направляется Организатором аукциона Оператору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7" w:tgtFrame="_blank">
        <w:r>
          <w:rPr>
            <w:rStyle w:val="ListLabel1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proofErr w:type="spellStart"/>
      <w:r>
        <w:rPr>
          <w:rFonts w:ascii="PT Astra Serif" w:hAnsi="PT Astra Serif"/>
          <w:sz w:val="24"/>
          <w:szCs w:val="24"/>
        </w:rPr>
        <w:t>www.kurgan-city.ru</w:t>
      </w:r>
      <w:proofErr w:type="spellEnd"/>
      <w:r>
        <w:rPr>
          <w:rFonts w:ascii="PT Astra Serif" w:hAnsi="PT Astra Serif"/>
          <w:sz w:val="24"/>
          <w:szCs w:val="24"/>
        </w:rPr>
        <w:t xml:space="preserve"> в течение дня, следующего после дня подписания вышеуказанного протокола.</w:t>
      </w:r>
    </w:p>
    <w:p w:rsidR="00014CC2" w:rsidRPr="00707D2E" w:rsidRDefault="00014CC2" w:rsidP="00014CC2">
      <w:pPr>
        <w:spacing w:after="0"/>
        <w:ind w:firstLine="709"/>
        <w:jc w:val="both"/>
        <w:rPr>
          <w:rFonts w:ascii="PT Astra Serif" w:hAnsi="PT Astra Serif"/>
          <w:sz w:val="24"/>
          <w:szCs w:val="24"/>
        </w:rPr>
      </w:pPr>
      <w:r>
        <w:rPr>
          <w:rFonts w:ascii="PT Astra Serif" w:hAnsi="PT Astra Serif"/>
          <w:sz w:val="24"/>
          <w:szCs w:val="24"/>
        </w:rPr>
        <w:t>64</w:t>
      </w:r>
      <w:r w:rsidRPr="00707D2E">
        <w:rPr>
          <w:rFonts w:ascii="PT Astra Serif" w:hAnsi="PT Astra Serif"/>
          <w:sz w:val="24"/>
          <w:szCs w:val="24"/>
        </w:rPr>
        <w:t xml:space="preserve">. Оператор в течение одного часа с момента размещения протокола аукциона направляет в личный </w:t>
      </w:r>
      <w:r>
        <w:rPr>
          <w:rFonts w:ascii="PT Astra Serif" w:hAnsi="PT Astra Serif"/>
          <w:sz w:val="24"/>
          <w:szCs w:val="24"/>
        </w:rPr>
        <w:t xml:space="preserve">кабинет победителя </w:t>
      </w:r>
      <w:r w:rsidRPr="00707D2E">
        <w:rPr>
          <w:rFonts w:ascii="PT Astra Serif" w:hAnsi="PT Astra Serif"/>
          <w:sz w:val="24"/>
          <w:szCs w:val="24"/>
        </w:rPr>
        <w:t>аукциона уведомление с протоколом аукциона, а также размещает в открытой части площадки информацию об итоговой цене права заключения До</w:t>
      </w:r>
      <w:r>
        <w:rPr>
          <w:rFonts w:ascii="PT Astra Serif" w:hAnsi="PT Astra Serif"/>
          <w:sz w:val="24"/>
          <w:szCs w:val="24"/>
        </w:rPr>
        <w:t>говора и победителе</w:t>
      </w:r>
      <w:r w:rsidRPr="00707D2E">
        <w:rPr>
          <w:rFonts w:ascii="PT Astra Serif" w:hAnsi="PT Astra Serif"/>
          <w:sz w:val="24"/>
          <w:szCs w:val="24"/>
        </w:rPr>
        <w:t xml:space="preserve"> аукциона</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65. Оператор прекращает блокирование в отношении денежных средств участников аукциона,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протокола об итогах аукциона, за исключением победителя аукциона и участника аукциона, сделавшего предпоследнее предложение.</w:t>
      </w:r>
    </w:p>
    <w:p w:rsidR="00014CC2" w:rsidRDefault="00014CC2" w:rsidP="00014CC2">
      <w:pPr>
        <w:pStyle w:val="ConsPlusNormal0"/>
        <w:spacing w:line="264" w:lineRule="auto"/>
        <w:ind w:firstLine="709"/>
        <w:jc w:val="both"/>
        <w:rPr>
          <w:rFonts w:ascii="PT Astra Serif" w:hAnsi="PT Astra Serif"/>
          <w:sz w:val="24"/>
          <w:szCs w:val="24"/>
        </w:rPr>
      </w:pPr>
      <w:r>
        <w:rPr>
          <w:rFonts w:ascii="PT Astra Serif" w:hAnsi="PT Astra Serif"/>
          <w:sz w:val="24"/>
          <w:szCs w:val="24"/>
        </w:rPr>
        <w:t xml:space="preserve">66. </w:t>
      </w:r>
      <w:proofErr w:type="gramStart"/>
      <w:r>
        <w:rPr>
          <w:rFonts w:ascii="PT Astra Serif" w:hAnsi="PT Astra Serif"/>
          <w:sz w:val="24"/>
          <w:szCs w:val="24"/>
        </w:rPr>
        <w:t>В случае если аукцион признан несостоявшимся и Договор не заключен с единственным участником аукциона, а также с лицом, подавшим единственную заявку на участие в аукционе, либо в случае отказа или уклонения победителя аукциона от заключения Договора, или когда Договор не заключен с участником аукциона, сделавшим предпоследнее предложение о наибольшей цене права заключения Договора, и с которым Договор подлежит заключению, либо</w:t>
      </w:r>
      <w:proofErr w:type="gramEnd"/>
      <w:r>
        <w:rPr>
          <w:rFonts w:ascii="PT Astra Serif" w:hAnsi="PT Astra Serif"/>
          <w:sz w:val="24"/>
          <w:szCs w:val="24"/>
        </w:rPr>
        <w:t xml:space="preserve"> ни один из участников аукциона не выразил намерение приобрести право на заключение Договора по предложенной цене, Организатор аукциона вправе объявить о проведении повторного аукциона.</w:t>
      </w:r>
    </w:p>
    <w:p w:rsidR="00014CC2" w:rsidRDefault="00014CC2" w:rsidP="00014CC2">
      <w:pPr>
        <w:pStyle w:val="ConsPlusNormal0"/>
        <w:spacing w:line="264" w:lineRule="auto"/>
        <w:ind w:firstLine="709"/>
        <w:jc w:val="both"/>
        <w:rPr>
          <w:rFonts w:ascii="PT Astra Serif" w:hAnsi="PT Astra Serif"/>
          <w:sz w:val="24"/>
          <w:szCs w:val="24"/>
        </w:rPr>
      </w:pPr>
      <w:r>
        <w:rPr>
          <w:rFonts w:ascii="PT Astra Serif" w:hAnsi="PT Astra Serif"/>
          <w:sz w:val="24"/>
          <w:szCs w:val="24"/>
        </w:rPr>
        <w:t>В случае объявления о проведении повторного аукциона Организатор аукциона вправе изменить условия аукциона.</w:t>
      </w:r>
    </w:p>
    <w:p w:rsidR="00014CC2" w:rsidRDefault="00014CC2" w:rsidP="00014CC2">
      <w:pPr>
        <w:spacing w:after="0" w:line="264" w:lineRule="auto"/>
        <w:ind w:firstLine="709"/>
        <w:jc w:val="both"/>
        <w:rPr>
          <w:rFonts w:ascii="PT Astra Serif" w:hAnsi="PT Astra Serif"/>
          <w:sz w:val="24"/>
          <w:szCs w:val="24"/>
        </w:rPr>
      </w:pPr>
    </w:p>
    <w:p w:rsidR="00014CC2" w:rsidRDefault="00014CC2" w:rsidP="00014CC2">
      <w:pPr>
        <w:pStyle w:val="ad"/>
        <w:jc w:val="center"/>
        <w:rPr>
          <w:rFonts w:ascii="PT Astra Serif" w:hAnsi="PT Astra Serif"/>
          <w:b/>
          <w:sz w:val="24"/>
          <w:szCs w:val="24"/>
        </w:rPr>
      </w:pPr>
      <w:r>
        <w:rPr>
          <w:rFonts w:ascii="PT Astra Serif" w:hAnsi="PT Astra Serif"/>
          <w:b/>
          <w:sz w:val="24"/>
          <w:szCs w:val="24"/>
        </w:rPr>
        <w:t>Внесение изменений в извещение о проведен</w:t>
      </w:r>
      <w:proofErr w:type="gramStart"/>
      <w:r>
        <w:rPr>
          <w:rFonts w:ascii="PT Astra Serif" w:hAnsi="PT Astra Serif"/>
          <w:b/>
          <w:sz w:val="24"/>
          <w:szCs w:val="24"/>
        </w:rPr>
        <w:t>ии ау</w:t>
      </w:r>
      <w:proofErr w:type="gramEnd"/>
      <w:r>
        <w:rPr>
          <w:rFonts w:ascii="PT Astra Serif" w:hAnsi="PT Astra Serif"/>
          <w:b/>
          <w:sz w:val="24"/>
          <w:szCs w:val="24"/>
        </w:rPr>
        <w:t xml:space="preserve">кциона </w:t>
      </w:r>
    </w:p>
    <w:p w:rsidR="00014CC2" w:rsidRDefault="00014CC2" w:rsidP="00014CC2">
      <w:pPr>
        <w:pStyle w:val="ad"/>
        <w:jc w:val="center"/>
        <w:rPr>
          <w:rFonts w:ascii="PT Astra Serif" w:hAnsi="PT Astra Serif"/>
          <w:b/>
          <w:sz w:val="24"/>
          <w:szCs w:val="24"/>
        </w:rPr>
      </w:pPr>
      <w:r>
        <w:rPr>
          <w:rFonts w:ascii="PT Astra Serif" w:hAnsi="PT Astra Serif"/>
          <w:b/>
          <w:sz w:val="24"/>
          <w:szCs w:val="24"/>
        </w:rPr>
        <w:t xml:space="preserve">и аукционную документацию </w:t>
      </w:r>
    </w:p>
    <w:p w:rsidR="00014CC2" w:rsidRDefault="00014CC2" w:rsidP="00014CC2">
      <w:pPr>
        <w:pStyle w:val="ad"/>
        <w:ind w:left="360"/>
        <w:jc w:val="center"/>
        <w:rPr>
          <w:rFonts w:ascii="PT Astra Serif" w:hAnsi="PT Astra Serif"/>
          <w:b/>
          <w:sz w:val="24"/>
          <w:szCs w:val="24"/>
        </w:rPr>
      </w:pPr>
    </w:p>
    <w:p w:rsidR="00014CC2" w:rsidRDefault="00014CC2" w:rsidP="00014CC2">
      <w:pPr>
        <w:pStyle w:val="TextBasTxt"/>
        <w:ind w:firstLine="709"/>
        <w:rPr>
          <w:rFonts w:ascii="PT Astra Serif" w:hAnsi="PT Astra Serif"/>
          <w:iCs/>
        </w:rPr>
      </w:pPr>
      <w:r>
        <w:rPr>
          <w:rFonts w:ascii="PT Astra Serif" w:hAnsi="PT Astra Serif"/>
        </w:rPr>
        <w:t xml:space="preserve">67. Организатор аукциона </w:t>
      </w:r>
      <w:r>
        <w:rPr>
          <w:rFonts w:ascii="PT Astra Serif" w:hAnsi="PT Astra Serif"/>
          <w:iCs/>
        </w:rPr>
        <w:t>вправе п</w:t>
      </w:r>
      <w:r>
        <w:rPr>
          <w:rFonts w:ascii="PT Astra Serif" w:hAnsi="PT Astra Serif"/>
          <w:bCs/>
        </w:rPr>
        <w:t>ринять решение о внесении изменений в извещение о проведен</w:t>
      </w:r>
      <w:proofErr w:type="gramStart"/>
      <w:r>
        <w:rPr>
          <w:rFonts w:ascii="PT Astra Serif" w:hAnsi="PT Astra Serif"/>
          <w:bCs/>
        </w:rPr>
        <w:t>ии ау</w:t>
      </w:r>
      <w:proofErr w:type="gramEnd"/>
      <w:r>
        <w:rPr>
          <w:rFonts w:ascii="PT Astra Serif" w:hAnsi="PT Astra Serif"/>
          <w:bCs/>
        </w:rPr>
        <w:t xml:space="preserve">кциона и аукционную документацию не позднее, чем за 5 (пять) рабочих дней до даты окончания подачи Заявок на участие в аукционе. </w:t>
      </w:r>
    </w:p>
    <w:p w:rsidR="00014CC2" w:rsidRDefault="00014CC2" w:rsidP="00014CC2">
      <w:pPr>
        <w:pStyle w:val="textbastxt0"/>
        <w:ind w:firstLine="708"/>
        <w:rPr>
          <w:rFonts w:ascii="PT Astra Serif" w:hAnsi="PT Astra Serif"/>
        </w:rPr>
      </w:pPr>
      <w:r>
        <w:rPr>
          <w:rFonts w:ascii="PT Astra Serif" w:hAnsi="PT Astra Serif"/>
          <w:bCs/>
        </w:rPr>
        <w:t xml:space="preserve">68. Изменения </w:t>
      </w:r>
      <w:r>
        <w:rPr>
          <w:rFonts w:ascii="PT Astra Serif" w:hAnsi="PT Astra Serif"/>
        </w:rPr>
        <w:t>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w:t>
      </w:r>
    </w:p>
    <w:p w:rsidR="00014CC2" w:rsidRDefault="00014CC2" w:rsidP="00014CC2">
      <w:pPr>
        <w:widowControl w:val="0"/>
        <w:spacing w:after="0" w:line="240" w:lineRule="auto"/>
        <w:ind w:firstLine="709"/>
        <w:jc w:val="both"/>
        <w:rPr>
          <w:rFonts w:ascii="PT Astra Serif" w:hAnsi="PT Astra Serif"/>
          <w:sz w:val="24"/>
          <w:szCs w:val="24"/>
        </w:rPr>
      </w:pPr>
      <w:r>
        <w:rPr>
          <w:rFonts w:ascii="PT Astra Serif" w:hAnsi="PT Astra Serif"/>
          <w:sz w:val="24"/>
          <w:szCs w:val="24"/>
        </w:rPr>
        <w:lastRenderedPageBreak/>
        <w:t xml:space="preserve">69. </w:t>
      </w:r>
      <w:proofErr w:type="gramStart"/>
      <w:r>
        <w:rPr>
          <w:rFonts w:ascii="PT Astra Serif" w:hAnsi="PT Astra Serif"/>
          <w:sz w:val="24"/>
          <w:szCs w:val="24"/>
        </w:rPr>
        <w:t>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 чтобы со дня размещения на электронной площадке, официальном сайте Организатора аукциона изменений, внесенных в извещение о проведении аукциона и аукционную документацию, до даты окончания подачи Заявок на участие в аукционе было не менее 15 дней.</w:t>
      </w:r>
      <w:proofErr w:type="gramEnd"/>
    </w:p>
    <w:p w:rsidR="00014CC2" w:rsidRDefault="00014CC2" w:rsidP="00014CC2">
      <w:pPr>
        <w:pStyle w:val="TextBasTxt"/>
        <w:ind w:firstLine="709"/>
        <w:rPr>
          <w:rFonts w:ascii="PT Astra Serif" w:hAnsi="PT Astra Serif"/>
          <w:bCs/>
        </w:rPr>
      </w:pPr>
      <w:r>
        <w:rPr>
          <w:rFonts w:ascii="PT Astra Serif" w:hAnsi="PT Astra Serif"/>
          <w:bCs/>
        </w:rPr>
        <w:t>70. При этом Организатор аукциона не несет ответственность в случае, если претендент не ознакомился с изменениями, внесенными в извещение о проведен</w:t>
      </w:r>
      <w:proofErr w:type="gramStart"/>
      <w:r>
        <w:rPr>
          <w:rFonts w:ascii="PT Astra Serif" w:hAnsi="PT Astra Serif"/>
          <w:bCs/>
        </w:rPr>
        <w:t xml:space="preserve">ии </w:t>
      </w:r>
      <w:r>
        <w:rPr>
          <w:rFonts w:ascii="PT Astra Serif" w:hAnsi="PT Astra Serif"/>
        </w:rPr>
        <w:t>а</w:t>
      </w:r>
      <w:r>
        <w:rPr>
          <w:rFonts w:ascii="PT Astra Serif" w:hAnsi="PT Astra Serif"/>
          <w:bCs/>
        </w:rPr>
        <w:t>у</w:t>
      </w:r>
      <w:proofErr w:type="gramEnd"/>
      <w:r>
        <w:rPr>
          <w:rFonts w:ascii="PT Astra Serif" w:hAnsi="PT Astra Serif"/>
          <w:bCs/>
        </w:rPr>
        <w:t>кциона и аукционную документацию, размещенными надлежащим образом.</w:t>
      </w:r>
    </w:p>
    <w:p w:rsidR="00014CC2" w:rsidRDefault="00014CC2" w:rsidP="00014CC2">
      <w:pPr>
        <w:pStyle w:val="TextBasTxt"/>
        <w:ind w:firstLine="709"/>
        <w:rPr>
          <w:rFonts w:ascii="PT Astra Serif" w:hAnsi="PT Astra Serif"/>
          <w:bCs/>
        </w:rPr>
      </w:pPr>
    </w:p>
    <w:p w:rsidR="00014CC2" w:rsidRDefault="00014CC2" w:rsidP="00014CC2">
      <w:pPr>
        <w:pStyle w:val="TextBasTxt"/>
        <w:ind w:firstLine="709"/>
        <w:jc w:val="center"/>
        <w:rPr>
          <w:rFonts w:ascii="PT Astra Serif" w:hAnsi="PT Astra Serif"/>
          <w:b/>
        </w:rPr>
      </w:pPr>
      <w:r>
        <w:rPr>
          <w:rFonts w:ascii="PT Astra Serif" w:hAnsi="PT Astra Serif"/>
          <w:b/>
        </w:rPr>
        <w:t>Отмена аукциона</w:t>
      </w:r>
    </w:p>
    <w:p w:rsidR="00014CC2" w:rsidRDefault="00014CC2" w:rsidP="00014CC2">
      <w:pPr>
        <w:pStyle w:val="TextBasTxt"/>
        <w:ind w:firstLine="709"/>
        <w:jc w:val="center"/>
        <w:rPr>
          <w:rFonts w:ascii="PT Astra Serif" w:hAnsi="PT Astra Serif"/>
          <w:iCs/>
        </w:rPr>
      </w:pPr>
    </w:p>
    <w:p w:rsidR="00014CC2" w:rsidRPr="00034EB1" w:rsidRDefault="00014CC2" w:rsidP="00014CC2">
      <w:pPr>
        <w:spacing w:after="0" w:line="240" w:lineRule="auto"/>
        <w:ind w:firstLine="709"/>
        <w:jc w:val="both"/>
        <w:rPr>
          <w:rFonts w:ascii="PT Astra Serif" w:hAnsi="PT Astra Serif"/>
          <w:sz w:val="24"/>
          <w:szCs w:val="24"/>
        </w:rPr>
      </w:pPr>
      <w:r>
        <w:rPr>
          <w:rFonts w:ascii="PT Astra Serif" w:hAnsi="PT Astra Serif"/>
          <w:sz w:val="24"/>
          <w:szCs w:val="24"/>
        </w:rPr>
        <w:t xml:space="preserve">71. </w:t>
      </w:r>
      <w:r w:rsidRPr="00034EB1">
        <w:rPr>
          <w:rFonts w:ascii="PT Astra Serif" w:hAnsi="PT Astra Serif"/>
          <w:sz w:val="24"/>
          <w:szCs w:val="24"/>
        </w:rPr>
        <w:t>Организатор</w:t>
      </w:r>
      <w:r>
        <w:rPr>
          <w:rFonts w:ascii="PT Astra Serif" w:hAnsi="PT Astra Serif"/>
          <w:sz w:val="24"/>
          <w:szCs w:val="24"/>
        </w:rPr>
        <w:t xml:space="preserve"> аукциона</w:t>
      </w:r>
      <w:r w:rsidRPr="00034EB1">
        <w:rPr>
          <w:rFonts w:ascii="PT Astra Serif" w:hAnsi="PT Astra Serif"/>
          <w:sz w:val="24"/>
          <w:szCs w:val="24"/>
        </w:rPr>
        <w:t xml:space="preserve"> вправе отказаться от проведения электронного аукциона в любое время, но не </w:t>
      </w:r>
      <w:proofErr w:type="gramStart"/>
      <w:r w:rsidRPr="00034EB1">
        <w:rPr>
          <w:rFonts w:ascii="PT Astra Serif" w:hAnsi="PT Astra Serif"/>
          <w:sz w:val="24"/>
          <w:szCs w:val="24"/>
        </w:rPr>
        <w:t>позднее</w:t>
      </w:r>
      <w:proofErr w:type="gramEnd"/>
      <w:r w:rsidRPr="00034EB1">
        <w:rPr>
          <w:rFonts w:ascii="PT Astra Serif" w:hAnsi="PT Astra Serif"/>
          <w:sz w:val="24"/>
          <w:szCs w:val="24"/>
        </w:rPr>
        <w:t xml:space="preserve"> чем за пять дней до наступления даты его проведения.</w:t>
      </w:r>
    </w:p>
    <w:p w:rsidR="00014CC2" w:rsidRDefault="00014CC2" w:rsidP="00014CC2">
      <w:pPr>
        <w:pStyle w:val="textbastxt0"/>
        <w:ind w:firstLine="709"/>
        <w:rPr>
          <w:rFonts w:ascii="PT Astra Serif" w:hAnsi="PT Astra Serif"/>
        </w:rPr>
      </w:pPr>
      <w:r>
        <w:rPr>
          <w:rFonts w:ascii="PT Astra Serif" w:hAnsi="PT Astra Serif"/>
        </w:rPr>
        <w:t xml:space="preserve">72. Извещение об отказе от проведения аукциона размещается на официальном сайте Организатора аукциона и </w:t>
      </w:r>
      <w:proofErr w:type="gramStart"/>
      <w:r>
        <w:rPr>
          <w:rFonts w:ascii="PT Astra Serif" w:hAnsi="PT Astra Serif"/>
        </w:rPr>
        <w:t>в открытой части электронной площадки в течение одного дня с даты принятия решения об отказе от проведения</w:t>
      </w:r>
      <w:proofErr w:type="gramEnd"/>
      <w:r>
        <w:rPr>
          <w:rFonts w:ascii="PT Astra Serif" w:hAnsi="PT Astra Serif"/>
        </w:rPr>
        <w:t xml:space="preserve"> аукциона. Организатор аукциона направляет соответствующие уведомления всем претендентам. Организатор аукциона дает поручение Оператору </w:t>
      </w:r>
      <w:proofErr w:type="gramStart"/>
      <w:r>
        <w:rPr>
          <w:rFonts w:ascii="PT Astra Serif" w:hAnsi="PT Astra Serif"/>
        </w:rPr>
        <w:t>о разблокировании задатков претендентов в течение пяти рабочих дней с даты принятия решения об отказе от проведения</w:t>
      </w:r>
      <w:proofErr w:type="gramEnd"/>
      <w:r>
        <w:rPr>
          <w:rFonts w:ascii="PT Astra Serif" w:hAnsi="PT Astra Serif"/>
        </w:rPr>
        <w:t xml:space="preserve"> аукциона.</w:t>
      </w:r>
    </w:p>
    <w:p w:rsidR="00014CC2" w:rsidRDefault="00014CC2" w:rsidP="00014CC2">
      <w:pPr>
        <w:pStyle w:val="TextBasTxt"/>
        <w:ind w:firstLine="709"/>
        <w:rPr>
          <w:rFonts w:ascii="PT Astra Serif" w:hAnsi="PT Astra Serif"/>
        </w:rPr>
      </w:pPr>
    </w:p>
    <w:p w:rsidR="00014CC2" w:rsidRDefault="00014CC2" w:rsidP="00014CC2">
      <w:pPr>
        <w:tabs>
          <w:tab w:val="center" w:pos="5076"/>
        </w:tabs>
        <w:ind w:firstLine="709"/>
        <w:jc w:val="center"/>
        <w:outlineLvl w:val="0"/>
        <w:rPr>
          <w:rFonts w:ascii="PT Astra Serif" w:hAnsi="PT Astra Serif"/>
          <w:bCs/>
          <w:sz w:val="24"/>
          <w:szCs w:val="24"/>
        </w:rPr>
      </w:pPr>
      <w:r>
        <w:rPr>
          <w:rFonts w:ascii="PT Astra Serif" w:hAnsi="PT Astra Serif"/>
          <w:b/>
          <w:bCs/>
          <w:sz w:val="24"/>
          <w:szCs w:val="24"/>
        </w:rPr>
        <w:t xml:space="preserve"> Порядок и срок заключения Договора </w:t>
      </w:r>
    </w:p>
    <w:p w:rsidR="00014CC2" w:rsidRDefault="00014CC2" w:rsidP="00014CC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73. Договор по результатам аукциона заключается в письменной форме на условиях, указанных в извещении о проведен</w:t>
      </w:r>
      <w:proofErr w:type="gramStart"/>
      <w:r>
        <w:rPr>
          <w:rFonts w:ascii="PT Astra Serif" w:hAnsi="PT Astra Serif"/>
          <w:bCs/>
          <w:sz w:val="24"/>
          <w:szCs w:val="24"/>
        </w:rPr>
        <w:t>ии ау</w:t>
      </w:r>
      <w:proofErr w:type="gramEnd"/>
      <w:r>
        <w:rPr>
          <w:rFonts w:ascii="PT Astra Serif" w:hAnsi="PT Astra Serif"/>
          <w:bCs/>
          <w:sz w:val="24"/>
          <w:szCs w:val="24"/>
        </w:rPr>
        <w:t>кциона и аукционной документации, по цене, предложенной победителем аукциона.</w:t>
      </w:r>
    </w:p>
    <w:p w:rsidR="00014CC2" w:rsidRDefault="00014CC2" w:rsidP="00014CC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74. Проект Договора является частью аукционной документации и представлен в приложении 2 к настоящей аукционной документации.</w:t>
      </w:r>
    </w:p>
    <w:p w:rsidR="00014CC2" w:rsidRDefault="00014CC2" w:rsidP="00014CC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xml:space="preserve">75. Договор с победителем аукциона заключается Организатором аукциона не менее чем через три рабочих дня </w:t>
      </w:r>
      <w:proofErr w:type="gramStart"/>
      <w:r>
        <w:rPr>
          <w:rFonts w:ascii="PT Astra Serif" w:hAnsi="PT Astra Serif"/>
          <w:bCs/>
          <w:sz w:val="24"/>
          <w:szCs w:val="24"/>
        </w:rPr>
        <w:t>с даты подписания</w:t>
      </w:r>
      <w:proofErr w:type="gramEnd"/>
      <w:r>
        <w:rPr>
          <w:rFonts w:ascii="PT Astra Serif" w:hAnsi="PT Astra Serif"/>
          <w:bCs/>
          <w:sz w:val="24"/>
          <w:szCs w:val="24"/>
        </w:rPr>
        <w:t xml:space="preserve"> протокола итогов аукциона, либо протокола рассмотрения Заявок, если аукцион признан несостоявшимся по причине подачи единственной Заявки, либо признания участником аукциона только одного претендента.</w:t>
      </w:r>
    </w:p>
    <w:p w:rsidR="00014CC2" w:rsidRDefault="00014CC2" w:rsidP="00014CC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Победитель или единственный участник аукциона обязан в течени</w:t>
      </w:r>
      <w:proofErr w:type="gramStart"/>
      <w:r>
        <w:rPr>
          <w:rFonts w:ascii="PT Astra Serif" w:hAnsi="PT Astra Serif"/>
          <w:bCs/>
          <w:sz w:val="24"/>
          <w:szCs w:val="24"/>
        </w:rPr>
        <w:t>и</w:t>
      </w:r>
      <w:proofErr w:type="gramEnd"/>
      <w:r>
        <w:rPr>
          <w:rFonts w:ascii="PT Astra Serif" w:hAnsi="PT Astra Serif"/>
          <w:bCs/>
          <w:sz w:val="24"/>
          <w:szCs w:val="24"/>
        </w:rPr>
        <w:t xml:space="preserve"> трех рабочих дней после получения подписать и вернуть один экземпляр Договора Организатору аукциона.</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bCs/>
          <w:sz w:val="24"/>
          <w:szCs w:val="24"/>
        </w:rPr>
        <w:t xml:space="preserve">76. </w:t>
      </w:r>
      <w:r>
        <w:rPr>
          <w:rFonts w:ascii="PT Astra Serif" w:hAnsi="PT Astra Serif"/>
          <w:sz w:val="24"/>
          <w:szCs w:val="24"/>
        </w:rPr>
        <w:t>Сумма внесенного задатка засчитывается в счет платежей по Договору в следующих случаях:</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 xml:space="preserve"> - победителю аукциона;</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 участнику аукциона, сделавшему предпоследнее предложение о наибольшей цене права заключения Договора и с которым подлежит заключению Договор;</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 лицу, признанному единственным участником аукциона;</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участнику, подавшему единственную Заявку на участие в аукционе. </w:t>
      </w:r>
    </w:p>
    <w:p w:rsidR="00014CC2" w:rsidRDefault="00014CC2" w:rsidP="00014CC2">
      <w:pPr>
        <w:spacing w:after="0" w:line="264" w:lineRule="auto"/>
        <w:ind w:firstLine="709"/>
        <w:jc w:val="both"/>
        <w:rPr>
          <w:rFonts w:ascii="PT Astra Serif" w:hAnsi="PT Astra Serif"/>
          <w:bCs/>
          <w:sz w:val="24"/>
          <w:szCs w:val="24"/>
        </w:rPr>
      </w:pPr>
      <w:r>
        <w:rPr>
          <w:rFonts w:ascii="PT Astra Serif" w:hAnsi="PT Astra Serif"/>
          <w:bCs/>
          <w:sz w:val="24"/>
          <w:szCs w:val="24"/>
        </w:rPr>
        <w:t>77. В случае</w:t>
      </w:r>
      <w:proofErr w:type="gramStart"/>
      <w:r>
        <w:rPr>
          <w:rFonts w:ascii="PT Astra Serif" w:hAnsi="PT Astra Serif"/>
          <w:bCs/>
          <w:sz w:val="24"/>
          <w:szCs w:val="24"/>
        </w:rPr>
        <w:t>,</w:t>
      </w:r>
      <w:proofErr w:type="gramEnd"/>
      <w:r>
        <w:rPr>
          <w:rFonts w:ascii="PT Astra Serif" w:hAnsi="PT Astra Serif"/>
          <w:bCs/>
          <w:sz w:val="24"/>
          <w:szCs w:val="24"/>
        </w:rPr>
        <w:t xml:space="preserve">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заключает Договор на условиях и по начальной (минимальной) цене Договора (лота), указанной в извещении о проведен</w:t>
      </w:r>
      <w:proofErr w:type="gramStart"/>
      <w:r>
        <w:rPr>
          <w:rFonts w:ascii="PT Astra Serif" w:hAnsi="PT Astra Serif"/>
          <w:bCs/>
          <w:sz w:val="24"/>
          <w:szCs w:val="24"/>
        </w:rPr>
        <w:t>ии ау</w:t>
      </w:r>
      <w:proofErr w:type="gramEnd"/>
      <w:r>
        <w:rPr>
          <w:rFonts w:ascii="PT Astra Serif" w:hAnsi="PT Astra Serif"/>
          <w:bCs/>
          <w:sz w:val="24"/>
          <w:szCs w:val="24"/>
        </w:rPr>
        <w:t>кциона и аукционной документации.</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bCs/>
          <w:sz w:val="24"/>
          <w:szCs w:val="24"/>
        </w:rPr>
        <w:t>78</w:t>
      </w:r>
      <w:r w:rsidRPr="001C5311">
        <w:rPr>
          <w:rFonts w:ascii="PT Astra Serif" w:hAnsi="PT Astra Serif"/>
          <w:bCs/>
          <w:sz w:val="24"/>
          <w:szCs w:val="24"/>
        </w:rPr>
        <w:t>. В случае</w:t>
      </w:r>
      <w:proofErr w:type="gramStart"/>
      <w:r>
        <w:rPr>
          <w:rFonts w:ascii="PT Astra Serif" w:hAnsi="PT Astra Serif"/>
          <w:bCs/>
          <w:sz w:val="24"/>
          <w:szCs w:val="24"/>
        </w:rPr>
        <w:t>,</w:t>
      </w:r>
      <w:proofErr w:type="gramEnd"/>
      <w:r w:rsidRPr="001C5311">
        <w:rPr>
          <w:rFonts w:ascii="PT Astra Serif" w:hAnsi="PT Astra Serif"/>
          <w:bCs/>
          <w:sz w:val="24"/>
          <w:szCs w:val="24"/>
        </w:rPr>
        <w:t xml:space="preserve"> если победит</w:t>
      </w:r>
      <w:r>
        <w:rPr>
          <w:rFonts w:ascii="PT Astra Serif" w:hAnsi="PT Astra Serif"/>
          <w:bCs/>
          <w:sz w:val="24"/>
          <w:szCs w:val="24"/>
        </w:rPr>
        <w:t>ель аукциона не подписал Договор</w:t>
      </w:r>
      <w:r w:rsidRPr="001C5311">
        <w:rPr>
          <w:rFonts w:ascii="PT Astra Serif" w:hAnsi="PT Astra Serif"/>
          <w:bCs/>
          <w:sz w:val="24"/>
          <w:szCs w:val="24"/>
        </w:rPr>
        <w:t xml:space="preserve"> на размещение нестационарного торгового объекта в срок и на условиях, предусмот</w:t>
      </w:r>
      <w:r>
        <w:rPr>
          <w:rFonts w:ascii="PT Astra Serif" w:hAnsi="PT Astra Serif"/>
          <w:bCs/>
          <w:sz w:val="24"/>
          <w:szCs w:val="24"/>
        </w:rPr>
        <w:t>ренных аукционной документацией и протоколом</w:t>
      </w:r>
      <w:r w:rsidRPr="001C5311">
        <w:rPr>
          <w:rFonts w:ascii="PT Astra Serif" w:hAnsi="PT Astra Serif"/>
          <w:bCs/>
          <w:sz w:val="24"/>
          <w:szCs w:val="24"/>
        </w:rPr>
        <w:t xml:space="preserve">, победитель аукциона признается уклонившимся от заключения </w:t>
      </w:r>
      <w:r>
        <w:rPr>
          <w:rFonts w:ascii="PT Astra Serif" w:hAnsi="PT Astra Serif"/>
          <w:bCs/>
          <w:sz w:val="24"/>
          <w:szCs w:val="24"/>
        </w:rPr>
        <w:t>договор</w:t>
      </w:r>
      <w:r w:rsidRPr="001C5311">
        <w:rPr>
          <w:rFonts w:ascii="PT Astra Serif" w:hAnsi="PT Astra Serif"/>
          <w:bCs/>
          <w:sz w:val="24"/>
          <w:szCs w:val="24"/>
        </w:rPr>
        <w:t>а на размещение нестационарного торгового объекта, и денежные средства, внесенные им в качестве задатка, не возвращаются</w:t>
      </w:r>
      <w:r>
        <w:rPr>
          <w:rFonts w:ascii="PT Astra Serif" w:hAnsi="PT Astra Serif"/>
          <w:bCs/>
          <w:sz w:val="24"/>
          <w:szCs w:val="24"/>
        </w:rPr>
        <w:t>.</w:t>
      </w:r>
    </w:p>
    <w:p w:rsidR="00014CC2" w:rsidRDefault="00014CC2" w:rsidP="00014CC2">
      <w:pPr>
        <w:pStyle w:val="ConsPlusNormal0"/>
        <w:shd w:val="clear" w:color="auto" w:fill="FFFFFF"/>
        <w:spacing w:line="264" w:lineRule="auto"/>
        <w:ind w:firstLine="709"/>
        <w:jc w:val="both"/>
        <w:rPr>
          <w:rFonts w:ascii="PT Astra Serif" w:hAnsi="PT Astra Serif"/>
          <w:sz w:val="24"/>
          <w:szCs w:val="24"/>
        </w:rPr>
      </w:pPr>
      <w:r>
        <w:rPr>
          <w:rFonts w:ascii="PT Astra Serif" w:hAnsi="PT Astra Serif"/>
          <w:bCs/>
          <w:sz w:val="24"/>
          <w:szCs w:val="24"/>
        </w:rPr>
        <w:t>79</w:t>
      </w:r>
      <w:r w:rsidRPr="005959B0">
        <w:rPr>
          <w:rFonts w:ascii="PT Astra Serif" w:hAnsi="PT Astra Serif"/>
          <w:bCs/>
          <w:sz w:val="24"/>
          <w:szCs w:val="24"/>
        </w:rPr>
        <w:t xml:space="preserve">. </w:t>
      </w:r>
      <w:r w:rsidRPr="005959B0">
        <w:rPr>
          <w:rFonts w:ascii="PT Astra Serif" w:hAnsi="PT Astra Serif"/>
          <w:sz w:val="24"/>
          <w:szCs w:val="24"/>
        </w:rPr>
        <w:t xml:space="preserve">В случае уклонения победителя аукциона от заключения Договора, Договор подлежит </w:t>
      </w:r>
      <w:r w:rsidRPr="005959B0">
        <w:rPr>
          <w:rFonts w:ascii="PT Astra Serif" w:hAnsi="PT Astra Serif"/>
          <w:sz w:val="24"/>
          <w:szCs w:val="24"/>
        </w:rPr>
        <w:lastRenderedPageBreak/>
        <w:t>заключению с участником аукциона, сделавшим предпоследнее предложение о наибольшей цене права заключения Договора. При этом заключение Договора для участника аукциона, сделавшего предпоследнее предложение о цене права заключения Договора, является обязательным.</w:t>
      </w:r>
    </w:p>
    <w:p w:rsidR="00014CC2" w:rsidRDefault="00014CC2" w:rsidP="00014CC2">
      <w:pPr>
        <w:shd w:val="clear" w:color="auto" w:fill="FFFFFF"/>
        <w:spacing w:after="0" w:line="264" w:lineRule="auto"/>
        <w:ind w:firstLine="709"/>
        <w:jc w:val="both"/>
        <w:rPr>
          <w:rFonts w:ascii="PT Astra Serif" w:hAnsi="PT Astra Serif"/>
          <w:sz w:val="24"/>
          <w:szCs w:val="24"/>
        </w:rPr>
      </w:pPr>
      <w:r w:rsidRPr="005959B0">
        <w:rPr>
          <w:rFonts w:ascii="PT Astra Serif" w:hAnsi="PT Astra Serif"/>
          <w:sz w:val="24"/>
          <w:szCs w:val="24"/>
        </w:rPr>
        <w:t>Договор подлежит заключению с таким участником аукциона не позднее трех рабочих дней со дня официального опубликования протокола об отказе победителя аукциона от заключения Договора.</w:t>
      </w:r>
    </w:p>
    <w:p w:rsidR="00014CC2" w:rsidRPr="001C5311" w:rsidRDefault="00014CC2" w:rsidP="00014CC2">
      <w:pPr>
        <w:tabs>
          <w:tab w:val="center" w:pos="567"/>
        </w:tabs>
        <w:spacing w:after="0"/>
        <w:ind w:firstLine="709"/>
        <w:jc w:val="both"/>
        <w:outlineLvl w:val="0"/>
        <w:rPr>
          <w:rFonts w:ascii="PT Astra Serif" w:hAnsi="PT Astra Serif"/>
          <w:bCs/>
          <w:sz w:val="24"/>
          <w:szCs w:val="24"/>
        </w:rPr>
      </w:pPr>
      <w:r w:rsidRPr="001C5311">
        <w:rPr>
          <w:rFonts w:ascii="PT Astra Serif" w:hAnsi="PT Astra Serif"/>
          <w:bCs/>
          <w:sz w:val="24"/>
          <w:szCs w:val="24"/>
        </w:rPr>
        <w:t>В случае уклоне</w:t>
      </w:r>
      <w:r>
        <w:rPr>
          <w:rFonts w:ascii="PT Astra Serif" w:hAnsi="PT Astra Serif"/>
          <w:bCs/>
          <w:sz w:val="24"/>
          <w:szCs w:val="24"/>
        </w:rPr>
        <w:t>ния участника аукциона, сделавшего</w:t>
      </w:r>
      <w:r w:rsidRPr="001C5311">
        <w:rPr>
          <w:rFonts w:ascii="PT Astra Serif" w:hAnsi="PT Astra Serif"/>
          <w:bCs/>
          <w:sz w:val="24"/>
          <w:szCs w:val="24"/>
        </w:rPr>
        <w:t xml:space="preserve"> предпоследнее предложение от заключения </w:t>
      </w:r>
      <w:r>
        <w:rPr>
          <w:rFonts w:ascii="PT Astra Serif" w:hAnsi="PT Astra Serif"/>
          <w:bCs/>
          <w:sz w:val="24"/>
          <w:szCs w:val="24"/>
        </w:rPr>
        <w:t>договор</w:t>
      </w:r>
      <w:r w:rsidRPr="001C5311">
        <w:rPr>
          <w:rFonts w:ascii="PT Astra Serif" w:hAnsi="PT Astra Serif"/>
          <w:bCs/>
          <w:sz w:val="24"/>
          <w:szCs w:val="24"/>
        </w:rPr>
        <w:t>а на размещение нестационарного торгового объекта</w:t>
      </w:r>
      <w:r>
        <w:rPr>
          <w:rFonts w:ascii="PT Astra Serif" w:hAnsi="PT Astra Serif"/>
          <w:bCs/>
          <w:sz w:val="24"/>
          <w:szCs w:val="24"/>
        </w:rPr>
        <w:t>,</w:t>
      </w:r>
      <w:r w:rsidRPr="001C5311">
        <w:rPr>
          <w:rFonts w:ascii="PT Astra Serif" w:hAnsi="PT Astra Serif"/>
          <w:bCs/>
          <w:sz w:val="24"/>
          <w:szCs w:val="24"/>
        </w:rPr>
        <w:t xml:space="preserve"> денежные средства, внесенные им в качестве задатка, не возвращаются.</w:t>
      </w:r>
    </w:p>
    <w:p w:rsidR="00014CC2" w:rsidRPr="005959B0" w:rsidRDefault="00014CC2" w:rsidP="00014CC2">
      <w:pPr>
        <w:shd w:val="clear" w:color="auto" w:fill="FFFFFF"/>
        <w:tabs>
          <w:tab w:val="left" w:pos="1671"/>
        </w:tabs>
        <w:spacing w:after="0" w:line="264" w:lineRule="auto"/>
        <w:ind w:firstLine="709"/>
        <w:jc w:val="both"/>
        <w:rPr>
          <w:rFonts w:ascii="PT Astra Serif" w:hAnsi="PT Astra Serif"/>
          <w:sz w:val="24"/>
          <w:szCs w:val="24"/>
        </w:rPr>
      </w:pPr>
      <w:r>
        <w:rPr>
          <w:rFonts w:ascii="PT Astra Serif" w:hAnsi="PT Astra Serif"/>
          <w:sz w:val="24"/>
          <w:szCs w:val="24"/>
        </w:rPr>
        <w:t xml:space="preserve">80. </w:t>
      </w:r>
      <w:proofErr w:type="gramStart"/>
      <w:r w:rsidRPr="005959B0">
        <w:rPr>
          <w:rFonts w:ascii="PT Astra Serif" w:hAnsi="PT Astra Serif"/>
          <w:sz w:val="24"/>
          <w:szCs w:val="24"/>
        </w:rPr>
        <w:t>Протокол об отказе победителя аукциона от заключения Догов</w:t>
      </w:r>
      <w:r>
        <w:rPr>
          <w:rFonts w:ascii="PT Astra Serif" w:hAnsi="PT Astra Serif"/>
          <w:sz w:val="24"/>
          <w:szCs w:val="24"/>
        </w:rPr>
        <w:t xml:space="preserve">ора направляется Организатором аукциона  Оператору </w:t>
      </w:r>
      <w:r w:rsidRPr="005959B0">
        <w:rPr>
          <w:rFonts w:ascii="PT Astra Serif" w:hAnsi="PT Astra Serif"/>
          <w:sz w:val="24"/>
          <w:szCs w:val="24"/>
        </w:rPr>
        <w:t xml:space="preserve"> и размещается в информационно-телекоммуникационной сети «Интернет» на </w:t>
      </w:r>
      <w:r w:rsidRPr="005959B0">
        <w:rPr>
          <w:rStyle w:val="extendedtext-short"/>
          <w:rFonts w:ascii="PT Astra Serif" w:hAnsi="PT Astra Serif"/>
          <w:sz w:val="24"/>
          <w:szCs w:val="24"/>
        </w:rPr>
        <w:t xml:space="preserve">официальном </w:t>
      </w:r>
      <w:r w:rsidRPr="005959B0">
        <w:rPr>
          <w:rStyle w:val="extendedtext-short"/>
          <w:rFonts w:ascii="PT Astra Serif" w:hAnsi="PT Astra Serif"/>
          <w:bCs/>
          <w:sz w:val="24"/>
          <w:szCs w:val="24"/>
        </w:rPr>
        <w:t>сайте</w:t>
      </w:r>
      <w:r w:rsidRPr="005959B0">
        <w:rPr>
          <w:rStyle w:val="extendedtext-short"/>
          <w:rFonts w:ascii="PT Astra Serif" w:hAnsi="PT Astra Serif"/>
          <w:sz w:val="24"/>
          <w:szCs w:val="24"/>
        </w:rPr>
        <w:t xml:space="preserve"> РФ для размещения информации о проведении </w:t>
      </w:r>
      <w:r w:rsidRPr="005959B0">
        <w:rPr>
          <w:rStyle w:val="extendedtext-short"/>
          <w:rFonts w:ascii="PT Astra Serif" w:hAnsi="PT Astra Serif"/>
          <w:bCs/>
          <w:sz w:val="24"/>
          <w:szCs w:val="24"/>
        </w:rPr>
        <w:t>торгов</w:t>
      </w:r>
      <w:r w:rsidRPr="005959B0">
        <w:rPr>
          <w:rFonts w:ascii="PT Astra Serif" w:hAnsi="PT Astra Serif"/>
          <w:sz w:val="24"/>
          <w:szCs w:val="24"/>
        </w:rPr>
        <w:t xml:space="preserve"> по адресу </w:t>
      </w:r>
      <w:proofErr w:type="spellStart"/>
      <w:r w:rsidRPr="005959B0">
        <w:rPr>
          <w:rFonts w:ascii="PT Astra Serif" w:hAnsi="PT Astra Serif"/>
          <w:sz w:val="24"/>
          <w:szCs w:val="24"/>
        </w:rPr>
        <w:t>www.</w:t>
      </w:r>
      <w:hyperlink r:id="rId18" w:tgtFrame="_blank" w:history="1">
        <w:r w:rsidRPr="005959B0">
          <w:rPr>
            <w:rFonts w:ascii="PT Astra Serif" w:hAnsi="PT Astra Serif"/>
            <w:bCs/>
            <w:sz w:val="24"/>
            <w:szCs w:val="24"/>
          </w:rPr>
          <w:t>torgi.gov.ru</w:t>
        </w:r>
        <w:proofErr w:type="spellEnd"/>
      </w:hyperlink>
      <w:r w:rsidRPr="005959B0">
        <w:rPr>
          <w:rFonts w:ascii="PT Astra Serif" w:hAnsi="PT Astra Serif"/>
          <w:sz w:val="24"/>
          <w:szCs w:val="24"/>
        </w:rPr>
        <w:t xml:space="preserve">, официальном сайте муниципального образования города Кургана по адресу </w:t>
      </w:r>
      <w:proofErr w:type="spellStart"/>
      <w:r w:rsidRPr="005959B0">
        <w:rPr>
          <w:rFonts w:ascii="PT Astra Serif" w:hAnsi="PT Astra Serif"/>
          <w:sz w:val="24"/>
          <w:szCs w:val="24"/>
        </w:rPr>
        <w:t>www.kurgan-city.ru</w:t>
      </w:r>
      <w:proofErr w:type="spellEnd"/>
      <w:r w:rsidRPr="005959B0">
        <w:rPr>
          <w:rFonts w:ascii="PT Astra Serif" w:hAnsi="PT Astra Serif"/>
          <w:sz w:val="24"/>
          <w:szCs w:val="24"/>
        </w:rPr>
        <w:t xml:space="preserve"> в течение дня, следующего после дня подписания вышеуказанного протокола. </w:t>
      </w:r>
      <w:proofErr w:type="gramEnd"/>
    </w:p>
    <w:p w:rsidR="00014CC2" w:rsidRDefault="00014CC2" w:rsidP="00014CC2">
      <w:pPr>
        <w:tabs>
          <w:tab w:val="center" w:pos="567"/>
        </w:tabs>
        <w:spacing w:after="0"/>
        <w:jc w:val="both"/>
        <w:outlineLvl w:val="0"/>
        <w:rPr>
          <w:rFonts w:ascii="PT Astra Serif" w:hAnsi="PT Astra Serif"/>
          <w:bCs/>
          <w:sz w:val="24"/>
          <w:szCs w:val="24"/>
        </w:rPr>
      </w:pPr>
      <w:r>
        <w:rPr>
          <w:rFonts w:ascii="PT Astra Serif" w:hAnsi="PT Astra Serif"/>
          <w:bCs/>
          <w:sz w:val="24"/>
          <w:szCs w:val="24"/>
        </w:rPr>
        <w:tab/>
      </w:r>
      <w:r>
        <w:rPr>
          <w:rFonts w:ascii="PT Astra Serif" w:hAnsi="PT Astra Serif"/>
          <w:bCs/>
          <w:sz w:val="24"/>
          <w:szCs w:val="24"/>
        </w:rPr>
        <w:tab/>
        <w:t>81. В случае уклонения победителя аукциона или участника аукциона, сделавшего предпоследнее предложение о цене аукциона, от заключения Договора Организатор аукциона признает аукцион несостоявшимся и вправе объявить повторный аукцион.</w:t>
      </w:r>
    </w:p>
    <w:p w:rsidR="00014CC2" w:rsidRDefault="00014CC2" w:rsidP="00014CC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82. На электронной площадке Организатор аукциона посредством штатного интерфейса  электронной площадки  формирует сведения о заключении Договора, либо размещает протокол об уклонении победителя от заключения Договора.</w:t>
      </w:r>
    </w:p>
    <w:p w:rsidR="00014CC2" w:rsidRDefault="00014CC2" w:rsidP="00014CC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83. В срок, предусмотренный для заключения Договора, Организатор аукциона обязан отказаться от заключения Договора с победителем аукциона, либо с единственным участником аукциона в случае установления факта:</w:t>
      </w:r>
    </w:p>
    <w:p w:rsidR="00014CC2" w:rsidRDefault="00014CC2" w:rsidP="00014CC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проведения ликвидации участника аукциона;</w:t>
      </w:r>
    </w:p>
    <w:p w:rsidR="00014CC2" w:rsidRDefault="00014CC2" w:rsidP="00014CC2">
      <w:pPr>
        <w:tabs>
          <w:tab w:val="center" w:pos="567"/>
        </w:tabs>
        <w:spacing w:after="0"/>
        <w:jc w:val="both"/>
        <w:outlineLvl w:val="0"/>
        <w:rPr>
          <w:rFonts w:ascii="PT Astra Serif" w:hAnsi="PT Astra Serif"/>
          <w:bCs/>
          <w:sz w:val="24"/>
          <w:szCs w:val="24"/>
        </w:rPr>
      </w:pPr>
      <w:r>
        <w:rPr>
          <w:rFonts w:ascii="PT Astra Serif" w:hAnsi="PT Astra Serif"/>
          <w:bCs/>
          <w:sz w:val="24"/>
          <w:szCs w:val="24"/>
        </w:rPr>
        <w:tab/>
      </w:r>
      <w:r>
        <w:rPr>
          <w:rFonts w:ascii="PT Astra Serif" w:hAnsi="PT Astra Serif"/>
          <w:bCs/>
          <w:sz w:val="24"/>
          <w:szCs w:val="24"/>
        </w:rPr>
        <w:tab/>
        <w:t>- принятия арбитражным судом решения о признании участника аукциона - юридического лица, индивидуального предпринимателя банкротом и об открытии конкурсного производства;</w:t>
      </w:r>
    </w:p>
    <w:p w:rsidR="00014CC2" w:rsidRDefault="00014CC2" w:rsidP="00014CC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014CC2" w:rsidRDefault="00014CC2" w:rsidP="00014CC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наличие задолженности по обязательным платежам в бюджет города Кургана за предыдущий календарный год;</w:t>
      </w:r>
    </w:p>
    <w:p w:rsidR="00014CC2" w:rsidRDefault="00014CC2" w:rsidP="00014CC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предоставления лицом заведомо ложных сведений, содержащихся в документах, приложенных к Заявке на участие в аукционе.</w:t>
      </w:r>
    </w:p>
    <w:p w:rsidR="00014CC2" w:rsidRDefault="00014CC2" w:rsidP="00014CC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xml:space="preserve">84. </w:t>
      </w:r>
      <w:proofErr w:type="gramStart"/>
      <w:r>
        <w:rPr>
          <w:rFonts w:ascii="PT Astra Serif" w:hAnsi="PT Astra Serif"/>
          <w:bCs/>
          <w:sz w:val="24"/>
          <w:szCs w:val="24"/>
        </w:rPr>
        <w:t>В случае отказа от заключения Договора с победителем аукциона, либо с единственным участником аукциона, Комиссией в срок не позднее дня, следующего после дня установления указанных выше фактов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w:t>
      </w:r>
      <w:proofErr w:type="gramEnd"/>
      <w:r>
        <w:rPr>
          <w:rFonts w:ascii="PT Astra Serif" w:hAnsi="PT Astra Serif"/>
          <w:bCs/>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014CC2" w:rsidRDefault="00014CC2" w:rsidP="00014CC2">
      <w:pPr>
        <w:pStyle w:val="ConsPlusNormal0"/>
        <w:spacing w:line="264" w:lineRule="auto"/>
        <w:ind w:firstLine="540"/>
        <w:jc w:val="both"/>
      </w:pPr>
      <w:r>
        <w:rPr>
          <w:rFonts w:ascii="PT Astra Serif" w:hAnsi="PT Astra Serif"/>
          <w:bCs/>
          <w:sz w:val="24"/>
          <w:szCs w:val="24"/>
        </w:rPr>
        <w:t xml:space="preserve">  85. </w:t>
      </w:r>
      <w:r>
        <w:rPr>
          <w:rFonts w:ascii="PT Astra Serif" w:hAnsi="PT Astra Serif"/>
          <w:sz w:val="24"/>
          <w:szCs w:val="24"/>
        </w:rPr>
        <w:t xml:space="preserve">Протокол направляется Организатором аукциона Оператору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9" w:tgtFrame="_blank">
        <w:r>
          <w:rPr>
            <w:rStyle w:val="ListLabel1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proofErr w:type="spellStart"/>
      <w:r>
        <w:rPr>
          <w:rFonts w:ascii="PT Astra Serif" w:hAnsi="PT Astra Serif"/>
          <w:sz w:val="24"/>
          <w:szCs w:val="24"/>
        </w:rPr>
        <w:t>www.kurgan-city.ru</w:t>
      </w:r>
      <w:proofErr w:type="spellEnd"/>
      <w:r>
        <w:rPr>
          <w:rFonts w:ascii="PT Astra Serif" w:hAnsi="PT Astra Serif"/>
          <w:sz w:val="24"/>
          <w:szCs w:val="24"/>
        </w:rPr>
        <w:t xml:space="preserve"> в течение дня, следующего после дня подписания вышеуказанного протокола. </w:t>
      </w:r>
    </w:p>
    <w:p w:rsidR="00014CC2" w:rsidRDefault="00014CC2" w:rsidP="00014CC2">
      <w:pPr>
        <w:tabs>
          <w:tab w:val="center" w:pos="567"/>
        </w:tabs>
        <w:spacing w:after="0"/>
        <w:jc w:val="both"/>
        <w:outlineLvl w:val="0"/>
        <w:rPr>
          <w:rFonts w:ascii="PT Astra Serif" w:hAnsi="PT Astra Serif"/>
          <w:sz w:val="24"/>
          <w:szCs w:val="24"/>
        </w:rPr>
      </w:pPr>
      <w:r>
        <w:rPr>
          <w:rFonts w:ascii="PT Astra Serif" w:hAnsi="PT Astra Serif"/>
          <w:bCs/>
          <w:sz w:val="24"/>
          <w:szCs w:val="24"/>
        </w:rPr>
        <w:tab/>
      </w:r>
      <w:r>
        <w:rPr>
          <w:rFonts w:ascii="PT Astra Serif" w:hAnsi="PT Astra Serif"/>
          <w:bCs/>
          <w:sz w:val="24"/>
          <w:szCs w:val="24"/>
        </w:rPr>
        <w:tab/>
        <w:t xml:space="preserve">86. </w:t>
      </w:r>
      <w:r>
        <w:rPr>
          <w:rFonts w:ascii="PT Astra Serif" w:hAnsi="PT Astra Serif"/>
          <w:sz w:val="24"/>
          <w:szCs w:val="24"/>
        </w:rPr>
        <w:t>В случае отказа Организатора аукциона от заключения Договора с победителем аукциона ввиду установления фактов, предусмотренных п. 83 аукционной документации, Договор подлежит заключению с участником аукциона, сделавшим предпоследнее предложение о наибольшей цене права заключения Договора.</w:t>
      </w:r>
    </w:p>
    <w:p w:rsidR="00014CC2" w:rsidRDefault="00014CC2" w:rsidP="00014CC2">
      <w:pPr>
        <w:tabs>
          <w:tab w:val="center" w:pos="567"/>
        </w:tabs>
        <w:spacing w:after="0"/>
        <w:jc w:val="both"/>
        <w:outlineLvl w:val="0"/>
        <w:rPr>
          <w:rFonts w:ascii="PT Astra Serif" w:hAnsi="PT Astra Serif"/>
          <w:bCs/>
          <w:sz w:val="24"/>
          <w:szCs w:val="24"/>
        </w:rPr>
      </w:pPr>
    </w:p>
    <w:p w:rsidR="00014CC2" w:rsidRDefault="00014CC2" w:rsidP="00014CC2">
      <w:pPr>
        <w:tabs>
          <w:tab w:val="center" w:pos="567"/>
        </w:tabs>
        <w:spacing w:after="0"/>
        <w:jc w:val="center"/>
        <w:outlineLvl w:val="0"/>
        <w:rPr>
          <w:rFonts w:ascii="PT Astra Serif" w:hAnsi="PT Astra Serif"/>
          <w:b/>
          <w:bCs/>
          <w:sz w:val="24"/>
          <w:szCs w:val="24"/>
        </w:rPr>
      </w:pPr>
      <w:r>
        <w:rPr>
          <w:rFonts w:ascii="PT Astra Serif" w:hAnsi="PT Astra Serif"/>
          <w:b/>
          <w:bCs/>
          <w:sz w:val="24"/>
          <w:szCs w:val="24"/>
        </w:rPr>
        <w:lastRenderedPageBreak/>
        <w:t>Заключительные положения</w:t>
      </w:r>
    </w:p>
    <w:p w:rsidR="00014CC2" w:rsidRDefault="00014CC2" w:rsidP="00014CC2">
      <w:pPr>
        <w:tabs>
          <w:tab w:val="center" w:pos="567"/>
        </w:tabs>
        <w:spacing w:after="0"/>
        <w:jc w:val="both"/>
        <w:outlineLvl w:val="0"/>
        <w:rPr>
          <w:rFonts w:ascii="PT Astra Serif" w:hAnsi="PT Astra Serif"/>
          <w:bCs/>
          <w:sz w:val="24"/>
          <w:szCs w:val="24"/>
        </w:rPr>
      </w:pPr>
    </w:p>
    <w:p w:rsidR="00014CC2" w:rsidRDefault="00014CC2" w:rsidP="00014CC2">
      <w:pPr>
        <w:spacing w:after="0" w:line="264" w:lineRule="auto"/>
        <w:ind w:firstLine="720"/>
        <w:jc w:val="both"/>
        <w:rPr>
          <w:rFonts w:ascii="PT Astra Serif" w:hAnsi="PT Astra Serif"/>
          <w:sz w:val="24"/>
          <w:szCs w:val="24"/>
        </w:rPr>
      </w:pPr>
      <w:r>
        <w:rPr>
          <w:rFonts w:ascii="PT Astra Serif" w:hAnsi="PT Astra Serif"/>
          <w:sz w:val="24"/>
          <w:szCs w:val="24"/>
        </w:rPr>
        <w:t>87. Действия участника аукциона (победителя, участника аукциона, сделавшего предпоследнее предложение о наибольшей цене права заключения Договора, участника аукциона, подавшего единственную заявку, отвечающую требованиям аукционной документации, единственного участника аукциона) по невозвращению подписанных экземпляров Договора в срок, установленный в извещении о проведен</w:t>
      </w:r>
      <w:proofErr w:type="gramStart"/>
      <w:r>
        <w:rPr>
          <w:rFonts w:ascii="PT Astra Serif" w:hAnsi="PT Astra Serif"/>
          <w:sz w:val="24"/>
          <w:szCs w:val="24"/>
        </w:rPr>
        <w:t>ии ау</w:t>
      </w:r>
      <w:proofErr w:type="gramEnd"/>
      <w:r>
        <w:rPr>
          <w:rFonts w:ascii="PT Astra Serif" w:hAnsi="PT Astra Serif"/>
          <w:sz w:val="24"/>
          <w:szCs w:val="24"/>
        </w:rPr>
        <w:t>кциона и (или) аукционной документацией, рассматриваются как отказ от заключения Договора. Действия участника аукциона по возвращению подписанных экземпляров Договора с протоколом разногласий в срок, установленный извещением о проведен</w:t>
      </w:r>
      <w:proofErr w:type="gramStart"/>
      <w:r>
        <w:rPr>
          <w:rFonts w:ascii="PT Astra Serif" w:hAnsi="PT Astra Serif"/>
          <w:sz w:val="24"/>
          <w:szCs w:val="24"/>
        </w:rPr>
        <w:t>ии ау</w:t>
      </w:r>
      <w:proofErr w:type="gramEnd"/>
      <w:r>
        <w:rPr>
          <w:rFonts w:ascii="PT Astra Serif" w:hAnsi="PT Astra Serif"/>
          <w:sz w:val="24"/>
          <w:szCs w:val="24"/>
        </w:rPr>
        <w:t>кциона и (или) аукционной документацией, рассматриваются как уклонение от заключения Договора.</w:t>
      </w:r>
    </w:p>
    <w:p w:rsidR="00014CC2" w:rsidRDefault="00014CC2" w:rsidP="00014CC2">
      <w:pPr>
        <w:shd w:val="clear" w:color="auto" w:fill="FFFFFF"/>
        <w:spacing w:after="0" w:line="264" w:lineRule="auto"/>
        <w:ind w:firstLine="720"/>
        <w:jc w:val="both"/>
        <w:rPr>
          <w:rFonts w:ascii="PT Astra Serif" w:hAnsi="PT Astra Serif"/>
          <w:sz w:val="24"/>
          <w:szCs w:val="24"/>
        </w:rPr>
      </w:pPr>
      <w:r>
        <w:rPr>
          <w:rFonts w:ascii="PT Astra Serif" w:hAnsi="PT Astra Serif"/>
          <w:sz w:val="24"/>
          <w:szCs w:val="24"/>
        </w:rPr>
        <w:t>88. В случае уклонения победителя аукциона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права заключения Договора.</w:t>
      </w:r>
      <w:bookmarkStart w:id="1" w:name="sub_15055"/>
      <w:bookmarkEnd w:id="1"/>
    </w:p>
    <w:p w:rsidR="00014CC2" w:rsidRDefault="00014CC2" w:rsidP="00014CC2">
      <w:pPr>
        <w:shd w:val="clear" w:color="auto" w:fill="FFFFFF"/>
        <w:spacing w:after="0" w:line="264" w:lineRule="auto"/>
        <w:ind w:firstLine="720"/>
        <w:jc w:val="both"/>
        <w:rPr>
          <w:rFonts w:ascii="PT Astra Serif" w:hAnsi="PT Astra Serif"/>
          <w:sz w:val="24"/>
          <w:szCs w:val="24"/>
        </w:rPr>
      </w:pPr>
      <w:r>
        <w:rPr>
          <w:rFonts w:ascii="PT Astra Serif" w:hAnsi="PT Astra Serif"/>
          <w:sz w:val="24"/>
          <w:szCs w:val="24"/>
        </w:rPr>
        <w:t xml:space="preserve">89. </w:t>
      </w:r>
      <w:r w:rsidRPr="002E08F4">
        <w:rPr>
          <w:rFonts w:ascii="PT Astra Serif" w:hAnsi="PT Astra Serif"/>
          <w:sz w:val="24"/>
          <w:szCs w:val="24"/>
        </w:rPr>
        <w:t>В случае уклонения участника аукциона, сделавшего предпоследнее предложение о цене права заключения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014CC2" w:rsidRDefault="00014CC2" w:rsidP="00014CC2">
      <w:pPr>
        <w:spacing w:after="0" w:line="264" w:lineRule="auto"/>
        <w:ind w:firstLine="720"/>
        <w:jc w:val="both"/>
        <w:rPr>
          <w:rFonts w:ascii="PT Astra Serif" w:hAnsi="PT Astra Serif"/>
          <w:sz w:val="24"/>
          <w:szCs w:val="24"/>
        </w:rPr>
      </w:pPr>
      <w:r>
        <w:rPr>
          <w:rFonts w:ascii="PT Astra Serif" w:hAnsi="PT Astra Serif"/>
          <w:sz w:val="24"/>
          <w:szCs w:val="24"/>
        </w:rPr>
        <w:t>90. В случае уклонения участника аукциона, подавшего единственную Заявку, отвечающую требованиям аукционной документации, единственного участника от заключения Договора, Организатор аукциона вправе обратиться в суд с иском о понуждении таких участников аукциона заключить Договор, а также о возмещении убытков, причиненных уклонением от заключения Договора.</w:t>
      </w:r>
    </w:p>
    <w:p w:rsidR="00426863" w:rsidRDefault="00426863" w:rsidP="00426863">
      <w:pPr>
        <w:tabs>
          <w:tab w:val="center" w:pos="567"/>
        </w:tabs>
        <w:spacing w:after="0"/>
        <w:jc w:val="both"/>
        <w:outlineLvl w:val="0"/>
        <w:rPr>
          <w:rFonts w:ascii="PT Astra Serif" w:hAnsi="PT Astra Serif"/>
          <w:bCs/>
          <w:sz w:val="24"/>
          <w:szCs w:val="24"/>
        </w:rPr>
      </w:pPr>
    </w:p>
    <w:p w:rsidR="00567647" w:rsidRDefault="00567647">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014CC2" w:rsidRDefault="00014CC2">
      <w:pPr>
        <w:tabs>
          <w:tab w:val="center" w:pos="567"/>
        </w:tabs>
        <w:spacing w:after="0"/>
        <w:jc w:val="both"/>
        <w:outlineLvl w:val="0"/>
        <w:rPr>
          <w:rFonts w:ascii="PT Astra Serif" w:hAnsi="PT Astra Serif"/>
          <w:bCs/>
          <w:sz w:val="24"/>
          <w:szCs w:val="24"/>
        </w:rPr>
      </w:pPr>
    </w:p>
    <w:p w:rsidR="00014CC2" w:rsidRDefault="00014CC2">
      <w:pPr>
        <w:tabs>
          <w:tab w:val="center" w:pos="567"/>
        </w:tabs>
        <w:spacing w:after="0"/>
        <w:jc w:val="both"/>
        <w:outlineLvl w:val="0"/>
        <w:rPr>
          <w:rFonts w:ascii="PT Astra Serif" w:hAnsi="PT Astra Serif"/>
          <w:bCs/>
          <w:sz w:val="24"/>
          <w:szCs w:val="24"/>
        </w:rPr>
      </w:pPr>
    </w:p>
    <w:p w:rsidR="00014CC2" w:rsidRDefault="00014CC2">
      <w:pPr>
        <w:tabs>
          <w:tab w:val="center" w:pos="567"/>
        </w:tabs>
        <w:spacing w:after="0"/>
        <w:jc w:val="both"/>
        <w:outlineLvl w:val="0"/>
        <w:rPr>
          <w:rFonts w:ascii="PT Astra Serif" w:hAnsi="PT Astra Serif"/>
          <w:bCs/>
          <w:sz w:val="24"/>
          <w:szCs w:val="24"/>
        </w:rPr>
      </w:pPr>
    </w:p>
    <w:p w:rsidR="00014CC2" w:rsidRDefault="00014CC2">
      <w:pPr>
        <w:tabs>
          <w:tab w:val="center" w:pos="567"/>
        </w:tabs>
        <w:spacing w:after="0"/>
        <w:jc w:val="both"/>
        <w:outlineLvl w:val="0"/>
        <w:rPr>
          <w:rFonts w:ascii="PT Astra Serif" w:hAnsi="PT Astra Serif"/>
          <w:bCs/>
          <w:sz w:val="24"/>
          <w:szCs w:val="24"/>
        </w:rPr>
      </w:pPr>
    </w:p>
    <w:p w:rsidR="00014CC2" w:rsidRDefault="00014CC2">
      <w:pPr>
        <w:tabs>
          <w:tab w:val="center" w:pos="567"/>
        </w:tabs>
        <w:spacing w:after="0"/>
        <w:jc w:val="both"/>
        <w:outlineLvl w:val="0"/>
        <w:rPr>
          <w:rFonts w:ascii="PT Astra Serif" w:hAnsi="PT Astra Serif"/>
          <w:bCs/>
          <w:sz w:val="24"/>
          <w:szCs w:val="24"/>
        </w:rPr>
      </w:pPr>
    </w:p>
    <w:p w:rsidR="00014CC2" w:rsidRDefault="00014CC2">
      <w:pPr>
        <w:tabs>
          <w:tab w:val="center" w:pos="567"/>
        </w:tabs>
        <w:spacing w:after="0"/>
        <w:jc w:val="both"/>
        <w:outlineLvl w:val="0"/>
        <w:rPr>
          <w:rFonts w:ascii="PT Astra Serif" w:hAnsi="PT Astra Serif"/>
          <w:bCs/>
          <w:sz w:val="24"/>
          <w:szCs w:val="24"/>
        </w:rPr>
      </w:pPr>
    </w:p>
    <w:p w:rsidR="00014CC2" w:rsidRDefault="00014CC2">
      <w:pPr>
        <w:tabs>
          <w:tab w:val="center" w:pos="567"/>
        </w:tabs>
        <w:spacing w:after="0"/>
        <w:jc w:val="both"/>
        <w:outlineLvl w:val="0"/>
        <w:rPr>
          <w:rFonts w:ascii="PT Astra Serif" w:hAnsi="PT Astra Serif"/>
          <w:bCs/>
          <w:sz w:val="24"/>
          <w:szCs w:val="24"/>
        </w:rPr>
      </w:pPr>
    </w:p>
    <w:p w:rsidR="00014CC2" w:rsidRDefault="00014CC2">
      <w:pPr>
        <w:tabs>
          <w:tab w:val="center" w:pos="567"/>
        </w:tabs>
        <w:spacing w:after="0"/>
        <w:jc w:val="both"/>
        <w:outlineLvl w:val="0"/>
        <w:rPr>
          <w:rFonts w:ascii="PT Astra Serif" w:hAnsi="PT Astra Serif"/>
          <w:bCs/>
          <w:sz w:val="24"/>
          <w:szCs w:val="24"/>
        </w:rPr>
      </w:pPr>
    </w:p>
    <w:p w:rsidR="00014CC2" w:rsidRDefault="00014CC2">
      <w:pPr>
        <w:tabs>
          <w:tab w:val="center" w:pos="567"/>
        </w:tabs>
        <w:spacing w:after="0"/>
        <w:jc w:val="both"/>
        <w:outlineLvl w:val="0"/>
        <w:rPr>
          <w:rFonts w:ascii="PT Astra Serif" w:hAnsi="PT Astra Serif"/>
          <w:bCs/>
          <w:sz w:val="24"/>
          <w:szCs w:val="24"/>
        </w:rPr>
      </w:pPr>
    </w:p>
    <w:p w:rsidR="00014CC2" w:rsidRDefault="00014CC2">
      <w:pPr>
        <w:tabs>
          <w:tab w:val="center" w:pos="567"/>
        </w:tabs>
        <w:spacing w:after="0"/>
        <w:jc w:val="both"/>
        <w:outlineLvl w:val="0"/>
        <w:rPr>
          <w:rFonts w:ascii="PT Astra Serif" w:hAnsi="PT Astra Serif"/>
          <w:bCs/>
          <w:sz w:val="24"/>
          <w:szCs w:val="24"/>
        </w:rPr>
      </w:pPr>
    </w:p>
    <w:p w:rsidR="00014CC2" w:rsidRDefault="00014CC2">
      <w:pPr>
        <w:tabs>
          <w:tab w:val="center" w:pos="567"/>
        </w:tabs>
        <w:spacing w:after="0"/>
        <w:jc w:val="both"/>
        <w:outlineLvl w:val="0"/>
        <w:rPr>
          <w:rFonts w:ascii="PT Astra Serif" w:hAnsi="PT Astra Serif"/>
          <w:bCs/>
          <w:sz w:val="24"/>
          <w:szCs w:val="24"/>
        </w:rPr>
      </w:pPr>
    </w:p>
    <w:p w:rsidR="007B4913" w:rsidRDefault="007B4913">
      <w:pPr>
        <w:tabs>
          <w:tab w:val="center" w:pos="567"/>
        </w:tabs>
        <w:spacing w:after="0"/>
        <w:jc w:val="both"/>
        <w:outlineLvl w:val="0"/>
        <w:rPr>
          <w:rFonts w:ascii="PT Astra Serif" w:hAnsi="PT Astra Serif"/>
          <w:bCs/>
          <w:sz w:val="24"/>
          <w:szCs w:val="24"/>
        </w:rPr>
      </w:pPr>
    </w:p>
    <w:p w:rsidR="002E08F4" w:rsidRDefault="00926D02" w:rsidP="002E08F4">
      <w:pPr>
        <w:spacing w:after="0" w:line="240" w:lineRule="auto"/>
        <w:ind w:left="6804"/>
        <w:rPr>
          <w:rFonts w:ascii="PT Astra Serif" w:hAnsi="PT Astra Serif" w:cs="Times New Roman"/>
          <w:bCs/>
          <w:sz w:val="24"/>
          <w:szCs w:val="24"/>
        </w:rPr>
      </w:pPr>
      <w:r>
        <w:rPr>
          <w:rFonts w:ascii="PT Astra Serif" w:hAnsi="PT Astra Serif" w:cs="Times New Roman"/>
          <w:bCs/>
          <w:sz w:val="24"/>
          <w:szCs w:val="24"/>
        </w:rPr>
        <w:t>П</w:t>
      </w:r>
      <w:r w:rsidR="00ED06D9">
        <w:rPr>
          <w:rFonts w:ascii="PT Astra Serif" w:hAnsi="PT Astra Serif" w:cs="Times New Roman"/>
          <w:bCs/>
          <w:sz w:val="24"/>
          <w:szCs w:val="24"/>
        </w:rPr>
        <w:t>риложение 1</w:t>
      </w:r>
    </w:p>
    <w:p w:rsidR="00A27C9F" w:rsidRDefault="00ED06D9" w:rsidP="002E08F4">
      <w:pPr>
        <w:spacing w:after="0" w:line="240" w:lineRule="auto"/>
        <w:ind w:left="6804"/>
        <w:rPr>
          <w:rFonts w:ascii="Times New Roman" w:hAnsi="Times New Roman" w:cs="Times New Roman"/>
          <w:bCs/>
          <w:sz w:val="24"/>
          <w:szCs w:val="24"/>
        </w:rPr>
      </w:pPr>
      <w:r>
        <w:rPr>
          <w:rFonts w:ascii="PT Astra Serif" w:hAnsi="PT Astra Serif" w:cs="Times New Roman"/>
          <w:bCs/>
          <w:sz w:val="24"/>
          <w:szCs w:val="24"/>
        </w:rPr>
        <w:t xml:space="preserve">к </w:t>
      </w:r>
      <w:r w:rsidR="0093675C">
        <w:rPr>
          <w:rFonts w:ascii="PT Astra Serif" w:hAnsi="PT Astra Serif" w:cs="Times New Roman"/>
          <w:bCs/>
          <w:sz w:val="24"/>
          <w:szCs w:val="24"/>
        </w:rPr>
        <w:t>а</w:t>
      </w:r>
      <w:r w:rsidR="00C94A67">
        <w:rPr>
          <w:rFonts w:ascii="PT Astra Serif" w:hAnsi="PT Astra Serif" w:cs="Times New Roman"/>
          <w:bCs/>
          <w:sz w:val="24"/>
          <w:szCs w:val="24"/>
        </w:rPr>
        <w:t>укцион</w:t>
      </w:r>
      <w:r>
        <w:rPr>
          <w:rFonts w:ascii="PT Astra Serif" w:hAnsi="PT Astra Serif" w:cs="Times New Roman"/>
          <w:bCs/>
          <w:sz w:val="24"/>
          <w:szCs w:val="24"/>
        </w:rPr>
        <w:t>ной документации</w:t>
      </w:r>
    </w:p>
    <w:p w:rsidR="00A27C9F" w:rsidRDefault="00A27C9F">
      <w:pPr>
        <w:ind w:firstLine="709"/>
        <w:jc w:val="right"/>
        <w:rPr>
          <w:rFonts w:ascii="Times New Roman" w:hAnsi="Times New Roman" w:cs="Times New Roman"/>
          <w:bCs/>
          <w:sz w:val="24"/>
          <w:szCs w:val="24"/>
        </w:rPr>
      </w:pPr>
    </w:p>
    <w:p w:rsidR="00DB6EC0" w:rsidRDefault="00ED06D9" w:rsidP="00DB6EC0">
      <w:pPr>
        <w:spacing w:after="0"/>
        <w:jc w:val="center"/>
        <w:rPr>
          <w:rFonts w:ascii="PT Astra Serif" w:hAnsi="PT Astra Serif" w:cs="Times New Roman"/>
          <w:b/>
          <w:bCs/>
          <w:sz w:val="24"/>
          <w:szCs w:val="24"/>
        </w:rPr>
      </w:pPr>
      <w:r>
        <w:rPr>
          <w:rFonts w:ascii="PT Astra Serif" w:hAnsi="PT Astra Serif" w:cs="Times New Roman"/>
          <w:b/>
          <w:bCs/>
          <w:sz w:val="24"/>
          <w:szCs w:val="24"/>
        </w:rPr>
        <w:t>Методика опр</w:t>
      </w:r>
      <w:r w:rsidR="00DB6EC0">
        <w:rPr>
          <w:rFonts w:ascii="PT Astra Serif" w:hAnsi="PT Astra Serif" w:cs="Times New Roman"/>
          <w:b/>
          <w:bCs/>
          <w:sz w:val="24"/>
          <w:szCs w:val="24"/>
        </w:rPr>
        <w:t>еделения размера платы за</w:t>
      </w:r>
      <w:r>
        <w:rPr>
          <w:rFonts w:ascii="PT Astra Serif" w:hAnsi="PT Astra Serif" w:cs="Times New Roman"/>
          <w:b/>
          <w:bCs/>
          <w:sz w:val="24"/>
          <w:szCs w:val="24"/>
        </w:rPr>
        <w:t xml:space="preserve"> размещение</w:t>
      </w:r>
    </w:p>
    <w:p w:rsidR="00A27C9F" w:rsidRDefault="00ED06D9" w:rsidP="00DB6EC0">
      <w:pPr>
        <w:spacing w:after="0"/>
        <w:jc w:val="center"/>
        <w:rPr>
          <w:rFonts w:ascii="PT Astra Serif" w:hAnsi="PT Astra Serif" w:cs="Times New Roman"/>
          <w:b/>
          <w:bCs/>
          <w:sz w:val="24"/>
          <w:szCs w:val="24"/>
        </w:rPr>
      </w:pPr>
      <w:r>
        <w:rPr>
          <w:rFonts w:ascii="PT Astra Serif" w:hAnsi="PT Astra Serif" w:cs="Times New Roman"/>
          <w:b/>
          <w:bCs/>
          <w:sz w:val="24"/>
          <w:szCs w:val="24"/>
        </w:rPr>
        <w:t xml:space="preserve"> нестационарного объекта</w:t>
      </w:r>
      <w:r w:rsidR="00DB6EC0">
        <w:rPr>
          <w:rFonts w:ascii="PT Astra Serif" w:hAnsi="PT Astra Serif" w:cs="Times New Roman"/>
          <w:b/>
          <w:bCs/>
          <w:sz w:val="24"/>
          <w:szCs w:val="24"/>
        </w:rPr>
        <w:t xml:space="preserve"> уличной торговли</w:t>
      </w:r>
    </w:p>
    <w:p w:rsidR="00DB6EC0" w:rsidRDefault="00DB6EC0" w:rsidP="00DB6EC0">
      <w:pPr>
        <w:spacing w:after="0"/>
        <w:jc w:val="center"/>
        <w:rPr>
          <w:rFonts w:ascii="PT Astra Serif" w:hAnsi="PT Astra Serif" w:cs="Times New Roman"/>
          <w:b/>
          <w:bCs/>
          <w:sz w:val="24"/>
          <w:szCs w:val="24"/>
        </w:rPr>
      </w:pPr>
    </w:p>
    <w:p w:rsidR="00A27C9F" w:rsidRDefault="00A27C9F">
      <w:pPr>
        <w:ind w:firstLine="709"/>
        <w:jc w:val="right"/>
        <w:rPr>
          <w:rFonts w:ascii="Times New Roman" w:hAnsi="Times New Roman" w:cs="Times New Roman"/>
          <w:bCs/>
          <w:sz w:val="24"/>
          <w:szCs w:val="24"/>
        </w:rPr>
      </w:pPr>
    </w:p>
    <w:p w:rsidR="00DB6EC0" w:rsidRPr="00DB6EC0" w:rsidRDefault="00DB6EC0" w:rsidP="00DB6EC0">
      <w:pPr>
        <w:spacing w:after="0"/>
        <w:ind w:firstLine="709"/>
        <w:jc w:val="both"/>
        <w:rPr>
          <w:rFonts w:ascii="PT Astra Serif" w:hAnsi="PT Astra Serif"/>
          <w:sz w:val="24"/>
          <w:szCs w:val="24"/>
        </w:rPr>
      </w:pPr>
      <w:proofErr w:type="gramStart"/>
      <w:r w:rsidRPr="00DB6EC0">
        <w:rPr>
          <w:rFonts w:ascii="PT Astra Serif" w:eastAsia="Arial CYR" w:hAnsi="PT Astra Serif" w:cs="Arial CYR"/>
          <w:sz w:val="24"/>
          <w:szCs w:val="24"/>
        </w:rPr>
        <w:t xml:space="preserve">Размер платы </w:t>
      </w:r>
      <w:r w:rsidRPr="00DB6EC0">
        <w:rPr>
          <w:rFonts w:ascii="PT Astra Serif" w:hAnsi="PT Astra Serif"/>
          <w:sz w:val="24"/>
          <w:szCs w:val="24"/>
        </w:rPr>
        <w:t xml:space="preserve">за размещение нестационарного объекта уличной торговли по договору на размещение нестационарного объекта уличной торговли (далее - Договор) за период размещения, установленный в соответствии с п. 11 главы I приложения к постановлению Администрации города Кургана от 26.02.2021 г. № 1003 «Об утверждении Положения о порядке размещения нестационарных объектов уличной торговли и летних кафе на территории города Кургана», определяется по формуле: </w:t>
      </w:r>
      <w:proofErr w:type="gramEnd"/>
    </w:p>
    <w:p w:rsidR="00DB6EC0" w:rsidRPr="00DB6EC0" w:rsidRDefault="00DB6EC0" w:rsidP="00DB6EC0">
      <w:pPr>
        <w:spacing w:after="0"/>
        <w:ind w:firstLine="709"/>
        <w:rPr>
          <w:rFonts w:ascii="PT Astra Serif" w:hAnsi="PT Astra Serif"/>
          <w:sz w:val="24"/>
          <w:szCs w:val="24"/>
        </w:rPr>
      </w:pPr>
      <w:proofErr w:type="spellStart"/>
      <w:r w:rsidRPr="00DB6EC0">
        <w:rPr>
          <w:rFonts w:ascii="PT Astra Serif" w:hAnsi="PT Astra Serif"/>
          <w:sz w:val="24"/>
          <w:szCs w:val="24"/>
        </w:rPr>
        <w:t>Р</w:t>
      </w:r>
      <w:r w:rsidRPr="00DB6EC0">
        <w:rPr>
          <w:rFonts w:ascii="PT Astra Serif" w:hAnsi="PT Astra Serif"/>
          <w:sz w:val="24"/>
          <w:szCs w:val="24"/>
          <w:vertAlign w:val="subscript"/>
        </w:rPr>
        <w:t>д</w:t>
      </w:r>
      <w:proofErr w:type="spellEnd"/>
      <w:r w:rsidRPr="00DB6EC0">
        <w:rPr>
          <w:rFonts w:ascii="PT Astra Serif" w:hAnsi="PT Astra Serif"/>
          <w:sz w:val="24"/>
          <w:szCs w:val="24"/>
        </w:rPr>
        <w:t xml:space="preserve"> </w:t>
      </w:r>
      <w:proofErr w:type="spellStart"/>
      <w:r w:rsidRPr="00DB6EC0">
        <w:rPr>
          <w:rFonts w:ascii="PT Astra Serif" w:hAnsi="PT Astra Serif"/>
          <w:sz w:val="24"/>
          <w:szCs w:val="24"/>
        </w:rPr>
        <w:t>=Р</w:t>
      </w:r>
      <w:r w:rsidRPr="00DB6EC0">
        <w:rPr>
          <w:rFonts w:ascii="PT Astra Serif" w:hAnsi="PT Astra Serif"/>
          <w:sz w:val="24"/>
          <w:szCs w:val="24"/>
          <w:vertAlign w:val="subscript"/>
        </w:rPr>
        <w:t>п</w:t>
      </w:r>
      <w:proofErr w:type="spellEnd"/>
      <w:r w:rsidRPr="00DB6EC0">
        <w:rPr>
          <w:rFonts w:ascii="PT Astra Serif" w:hAnsi="PT Astra Serif"/>
          <w:sz w:val="24"/>
          <w:szCs w:val="24"/>
        </w:rPr>
        <w:t xml:space="preserve"> </w:t>
      </w:r>
      <w:proofErr w:type="spellStart"/>
      <w:r w:rsidRPr="00DB6EC0">
        <w:rPr>
          <w:rFonts w:ascii="PT Astra Serif" w:hAnsi="PT Astra Serif"/>
          <w:sz w:val="24"/>
          <w:szCs w:val="24"/>
        </w:rPr>
        <w:t>х</w:t>
      </w:r>
      <w:proofErr w:type="spellEnd"/>
      <w:r w:rsidRPr="00DB6EC0">
        <w:rPr>
          <w:rFonts w:ascii="PT Astra Serif" w:hAnsi="PT Astra Serif"/>
          <w:sz w:val="24"/>
          <w:szCs w:val="24"/>
        </w:rPr>
        <w:t xml:space="preserve"> S </w:t>
      </w:r>
      <w:proofErr w:type="spellStart"/>
      <w:r w:rsidRPr="00DB6EC0">
        <w:rPr>
          <w:rFonts w:ascii="PT Astra Serif" w:hAnsi="PT Astra Serif"/>
          <w:sz w:val="24"/>
          <w:szCs w:val="24"/>
        </w:rPr>
        <w:t>х</w:t>
      </w:r>
      <w:proofErr w:type="spellEnd"/>
      <w:r w:rsidRPr="00DB6EC0">
        <w:rPr>
          <w:rFonts w:ascii="PT Astra Serif" w:hAnsi="PT Astra Serif"/>
          <w:sz w:val="24"/>
          <w:szCs w:val="24"/>
        </w:rPr>
        <w:t xml:space="preserve"> </w:t>
      </w:r>
      <w:proofErr w:type="gramStart"/>
      <w:r w:rsidRPr="00DB6EC0">
        <w:rPr>
          <w:rFonts w:ascii="PT Astra Serif" w:hAnsi="PT Astra Serif"/>
          <w:sz w:val="24"/>
          <w:szCs w:val="24"/>
        </w:rPr>
        <w:t>П</w:t>
      </w:r>
      <w:proofErr w:type="gramEnd"/>
      <w:r w:rsidRPr="00DB6EC0">
        <w:rPr>
          <w:rFonts w:ascii="PT Astra Serif" w:hAnsi="PT Astra Serif"/>
          <w:sz w:val="24"/>
          <w:szCs w:val="24"/>
        </w:rPr>
        <w:t xml:space="preserve"> </w:t>
      </w:r>
      <w:proofErr w:type="spellStart"/>
      <w:r w:rsidRPr="00DB6EC0">
        <w:rPr>
          <w:rFonts w:ascii="PT Astra Serif" w:hAnsi="PT Astra Serif"/>
          <w:sz w:val="24"/>
          <w:szCs w:val="24"/>
        </w:rPr>
        <w:t>х</w:t>
      </w:r>
      <w:proofErr w:type="spellEnd"/>
      <w:r w:rsidRPr="00DB6EC0">
        <w:rPr>
          <w:rFonts w:ascii="PT Astra Serif" w:hAnsi="PT Astra Serif"/>
          <w:sz w:val="24"/>
          <w:szCs w:val="24"/>
        </w:rPr>
        <w:t xml:space="preserve"> </w:t>
      </w:r>
      <w:proofErr w:type="spellStart"/>
      <w:r w:rsidRPr="00DB6EC0">
        <w:rPr>
          <w:rFonts w:ascii="PT Astra Serif" w:hAnsi="PT Astra Serif"/>
          <w:sz w:val="24"/>
          <w:szCs w:val="24"/>
        </w:rPr>
        <w:t>К</w:t>
      </w:r>
      <w:r w:rsidRPr="00DB6EC0">
        <w:rPr>
          <w:rFonts w:ascii="PT Astra Serif" w:hAnsi="PT Astra Serif"/>
          <w:sz w:val="24"/>
          <w:szCs w:val="24"/>
          <w:vertAlign w:val="subscript"/>
        </w:rPr>
        <w:t>инф</w:t>
      </w:r>
      <w:proofErr w:type="spellEnd"/>
      <w:r w:rsidRPr="00DB6EC0">
        <w:rPr>
          <w:rFonts w:ascii="PT Astra Serif" w:hAnsi="PT Astra Serif"/>
          <w:sz w:val="24"/>
          <w:szCs w:val="24"/>
        </w:rPr>
        <w:t>.</w:t>
      </w:r>
      <w:r w:rsidRPr="00DB6EC0">
        <w:rPr>
          <w:rFonts w:ascii="PT Astra Serif" w:hAnsi="PT Astra Serif"/>
          <w:sz w:val="24"/>
          <w:szCs w:val="24"/>
          <w:vertAlign w:val="subscript"/>
        </w:rPr>
        <w:t>,</w:t>
      </w:r>
      <w:r w:rsidRPr="00DB6EC0">
        <w:rPr>
          <w:rFonts w:ascii="PT Astra Serif" w:hAnsi="PT Astra Serif"/>
          <w:sz w:val="24"/>
          <w:szCs w:val="24"/>
        </w:rPr>
        <w:t xml:space="preserve">  где:</w:t>
      </w:r>
    </w:p>
    <w:p w:rsidR="00DB6EC0" w:rsidRPr="00DB6EC0" w:rsidRDefault="00DB6EC0" w:rsidP="00DB6EC0">
      <w:pPr>
        <w:spacing w:after="0"/>
        <w:ind w:firstLine="709"/>
        <w:jc w:val="both"/>
        <w:rPr>
          <w:rFonts w:ascii="PT Astra Serif" w:hAnsi="PT Astra Serif"/>
          <w:sz w:val="24"/>
          <w:szCs w:val="24"/>
        </w:rPr>
      </w:pPr>
      <w:proofErr w:type="spellStart"/>
      <w:r w:rsidRPr="00DB6EC0">
        <w:rPr>
          <w:rFonts w:ascii="PT Astra Serif" w:hAnsi="PT Astra Serif"/>
          <w:sz w:val="24"/>
          <w:szCs w:val="24"/>
        </w:rPr>
        <w:t>Р</w:t>
      </w:r>
      <w:r w:rsidRPr="00DB6EC0">
        <w:rPr>
          <w:rFonts w:ascii="PT Astra Serif" w:hAnsi="PT Astra Serif"/>
          <w:sz w:val="24"/>
          <w:szCs w:val="24"/>
          <w:vertAlign w:val="subscript"/>
        </w:rPr>
        <w:t>д</w:t>
      </w:r>
      <w:proofErr w:type="spellEnd"/>
      <w:r w:rsidRPr="00DB6EC0">
        <w:rPr>
          <w:rFonts w:ascii="PT Astra Serif" w:hAnsi="PT Astra Serif"/>
          <w:sz w:val="24"/>
          <w:szCs w:val="24"/>
        </w:rPr>
        <w:t xml:space="preserve"> - </w:t>
      </w:r>
      <w:r w:rsidRPr="00DB6EC0">
        <w:rPr>
          <w:rFonts w:ascii="PT Astra Serif" w:eastAsia="Arial CYR" w:hAnsi="PT Astra Serif" w:cs="Arial CYR"/>
          <w:sz w:val="24"/>
          <w:szCs w:val="24"/>
        </w:rPr>
        <w:t xml:space="preserve">размер платы </w:t>
      </w:r>
      <w:r w:rsidRPr="00DB6EC0">
        <w:rPr>
          <w:rFonts w:ascii="PT Astra Serif" w:hAnsi="PT Astra Serif"/>
          <w:sz w:val="24"/>
          <w:szCs w:val="24"/>
        </w:rPr>
        <w:t>за размещение нестационарного объекта уличной торговли по Договору, рублей;</w:t>
      </w:r>
    </w:p>
    <w:p w:rsidR="00DB6EC0" w:rsidRPr="00DB6EC0" w:rsidRDefault="00DB6EC0" w:rsidP="00DB6EC0">
      <w:pPr>
        <w:spacing w:after="0"/>
        <w:ind w:firstLine="709"/>
        <w:jc w:val="both"/>
        <w:rPr>
          <w:rFonts w:ascii="PT Astra Serif" w:hAnsi="PT Astra Serif"/>
          <w:sz w:val="24"/>
          <w:szCs w:val="24"/>
        </w:rPr>
      </w:pPr>
      <w:proofErr w:type="spellStart"/>
      <w:r w:rsidRPr="00DB6EC0">
        <w:rPr>
          <w:rFonts w:ascii="PT Astra Serif" w:hAnsi="PT Astra Serif"/>
          <w:sz w:val="24"/>
          <w:szCs w:val="24"/>
        </w:rPr>
        <w:t>Р</w:t>
      </w:r>
      <w:r w:rsidRPr="00DB6EC0">
        <w:rPr>
          <w:rFonts w:ascii="PT Astra Serif" w:hAnsi="PT Astra Serif"/>
          <w:sz w:val="24"/>
          <w:szCs w:val="24"/>
          <w:vertAlign w:val="subscript"/>
        </w:rPr>
        <w:t>п</w:t>
      </w:r>
      <w:proofErr w:type="spellEnd"/>
      <w:r w:rsidRPr="00DB6EC0">
        <w:rPr>
          <w:rFonts w:ascii="PT Astra Serif" w:hAnsi="PT Astra Serif"/>
          <w:sz w:val="24"/>
          <w:szCs w:val="24"/>
        </w:rPr>
        <w:t xml:space="preserve"> - размер платы за размещение нестационарного</w:t>
      </w:r>
      <w:r w:rsidR="000F375C">
        <w:rPr>
          <w:rFonts w:ascii="PT Astra Serif" w:hAnsi="PT Astra Serif"/>
          <w:sz w:val="24"/>
          <w:szCs w:val="24"/>
        </w:rPr>
        <w:t xml:space="preserve"> объекта уличной торговли в 2022</w:t>
      </w:r>
      <w:r w:rsidRPr="00DB6EC0">
        <w:rPr>
          <w:rFonts w:ascii="PT Astra Serif" w:hAnsi="PT Astra Serif"/>
          <w:sz w:val="24"/>
          <w:szCs w:val="24"/>
        </w:rPr>
        <w:t xml:space="preserve"> году (за 1 кв. м. в месяц), рублей;</w:t>
      </w:r>
    </w:p>
    <w:p w:rsidR="00DB6EC0" w:rsidRPr="00DB6EC0" w:rsidRDefault="00DB6EC0" w:rsidP="00DB6EC0">
      <w:pPr>
        <w:spacing w:after="0"/>
        <w:ind w:firstLine="709"/>
        <w:jc w:val="both"/>
        <w:rPr>
          <w:rFonts w:ascii="PT Astra Serif" w:hAnsi="PT Astra Serif"/>
          <w:sz w:val="24"/>
          <w:szCs w:val="24"/>
        </w:rPr>
      </w:pPr>
      <w:r w:rsidRPr="00DB6EC0">
        <w:rPr>
          <w:rFonts w:ascii="PT Astra Serif" w:hAnsi="PT Astra Serif"/>
          <w:sz w:val="24"/>
          <w:szCs w:val="24"/>
        </w:rPr>
        <w:t>S - площадь торгового места для размещения нестационарного объекта уличной торговли;</w:t>
      </w:r>
    </w:p>
    <w:p w:rsidR="00DB6EC0" w:rsidRPr="00DB6EC0" w:rsidRDefault="00DB6EC0" w:rsidP="00DB6EC0">
      <w:pPr>
        <w:spacing w:after="0"/>
        <w:ind w:firstLine="709"/>
        <w:jc w:val="both"/>
        <w:rPr>
          <w:rFonts w:ascii="PT Astra Serif" w:hAnsi="PT Astra Serif"/>
          <w:sz w:val="24"/>
          <w:szCs w:val="24"/>
        </w:rPr>
      </w:pPr>
      <w:proofErr w:type="gramStart"/>
      <w:r w:rsidRPr="00DB6EC0">
        <w:rPr>
          <w:rFonts w:ascii="PT Astra Serif" w:hAnsi="PT Astra Serif"/>
          <w:sz w:val="24"/>
          <w:szCs w:val="24"/>
        </w:rPr>
        <w:t>П</w:t>
      </w:r>
      <w:proofErr w:type="gramEnd"/>
      <w:r w:rsidRPr="00DB6EC0">
        <w:rPr>
          <w:rFonts w:ascii="PT Astra Serif" w:hAnsi="PT Astra Serif"/>
          <w:sz w:val="24"/>
          <w:szCs w:val="24"/>
        </w:rPr>
        <w:t xml:space="preserve"> - период размещения нестационарного объекта уличной торговли, установленный в соответствии с п. 11 главы I приложения к постановлению Администрации города Кургана от 26.02.2021 г. № 1003 «Об утверждении Положения о порядке размещения нестационарных объектов уличной торговли и летних кафе на территории города Кургана,</w:t>
      </w:r>
    </w:p>
    <w:p w:rsidR="00DB6EC0" w:rsidRPr="00AB57F5" w:rsidRDefault="00DB6EC0" w:rsidP="00DB6EC0">
      <w:pPr>
        <w:spacing w:after="0"/>
        <w:ind w:firstLine="709"/>
        <w:jc w:val="both"/>
        <w:rPr>
          <w:rFonts w:ascii="PT Astra Serif" w:hAnsi="PT Astra Serif"/>
          <w:sz w:val="28"/>
        </w:rPr>
      </w:pPr>
      <w:proofErr w:type="spellStart"/>
      <w:r w:rsidRPr="00DB6EC0">
        <w:rPr>
          <w:rFonts w:ascii="PT Astra Serif" w:hAnsi="PT Astra Serif"/>
          <w:sz w:val="24"/>
          <w:szCs w:val="24"/>
        </w:rPr>
        <w:t>К</w:t>
      </w:r>
      <w:r w:rsidRPr="00DB6EC0">
        <w:rPr>
          <w:rFonts w:ascii="PT Astra Serif" w:hAnsi="PT Astra Serif"/>
          <w:sz w:val="24"/>
          <w:szCs w:val="24"/>
          <w:vertAlign w:val="subscript"/>
        </w:rPr>
        <w:t>инф</w:t>
      </w:r>
      <w:proofErr w:type="spellEnd"/>
      <w:r w:rsidRPr="00DB6EC0">
        <w:rPr>
          <w:rFonts w:ascii="PT Astra Serif" w:hAnsi="PT Astra Serif"/>
          <w:sz w:val="24"/>
          <w:szCs w:val="24"/>
          <w:vertAlign w:val="subscript"/>
        </w:rPr>
        <w:t xml:space="preserve">. </w:t>
      </w:r>
      <w:r w:rsidRPr="00DB6EC0">
        <w:rPr>
          <w:rFonts w:ascii="PT Astra Serif" w:hAnsi="PT Astra Serif"/>
          <w:sz w:val="24"/>
          <w:szCs w:val="24"/>
        </w:rPr>
        <w:t xml:space="preserve">- </w:t>
      </w:r>
      <w:r w:rsidRPr="00DB6EC0">
        <w:rPr>
          <w:rFonts w:ascii="PT Astra Serif" w:eastAsia="Arial CYR" w:hAnsi="PT Astra Serif" w:cs="Arial CYR"/>
          <w:sz w:val="24"/>
          <w:szCs w:val="24"/>
        </w:rPr>
        <w:t>коэффициент инфляции, предусмотренный федеральным законом о федеральном бюджете на очередной финансовый год и плановый период</w:t>
      </w:r>
      <w:r w:rsidRPr="00CF0D16">
        <w:rPr>
          <w:rFonts w:ascii="PT Astra Serif" w:eastAsia="Arial CYR" w:hAnsi="PT Astra Serif" w:cs="Arial CYR"/>
          <w:sz w:val="28"/>
          <w:szCs w:val="28"/>
        </w:rPr>
        <w:t>.</w:t>
      </w:r>
    </w:p>
    <w:p w:rsidR="00A27C9F" w:rsidRDefault="00A27C9F" w:rsidP="00DB6EC0">
      <w:pPr>
        <w:spacing w:after="0"/>
        <w:ind w:firstLine="709"/>
        <w:jc w:val="right"/>
        <w:rPr>
          <w:rFonts w:ascii="Times New Roman" w:hAnsi="Times New Roman" w:cs="Times New Roman"/>
          <w:bCs/>
          <w:sz w:val="24"/>
          <w:szCs w:val="24"/>
        </w:rPr>
      </w:pPr>
    </w:p>
    <w:p w:rsidR="00A27C9F" w:rsidRDefault="00A27C9F">
      <w:pPr>
        <w:ind w:firstLine="709"/>
        <w:jc w:val="right"/>
        <w:rPr>
          <w:rFonts w:ascii="Times New Roman" w:hAnsi="Times New Roman" w:cs="Times New Roman"/>
          <w:bCs/>
          <w:sz w:val="24"/>
          <w:szCs w:val="24"/>
        </w:rPr>
      </w:pPr>
    </w:p>
    <w:p w:rsidR="00A27C9F" w:rsidRDefault="00A27C9F">
      <w:pPr>
        <w:ind w:firstLine="709"/>
        <w:jc w:val="right"/>
        <w:rPr>
          <w:rFonts w:ascii="Times New Roman" w:hAnsi="Times New Roman" w:cs="Times New Roman"/>
          <w:bCs/>
          <w:sz w:val="24"/>
          <w:szCs w:val="24"/>
        </w:rPr>
      </w:pPr>
    </w:p>
    <w:p w:rsidR="00A27C9F" w:rsidRDefault="00A27C9F">
      <w:pPr>
        <w:rPr>
          <w:rFonts w:ascii="Times New Roman" w:hAnsi="Times New Roman" w:cs="Times New Roman"/>
          <w:bCs/>
          <w:sz w:val="24"/>
          <w:szCs w:val="24"/>
        </w:rPr>
      </w:pPr>
    </w:p>
    <w:p w:rsidR="00A27C9F" w:rsidRDefault="00A27C9F">
      <w:pPr>
        <w:rPr>
          <w:rFonts w:ascii="Times New Roman" w:hAnsi="Times New Roman" w:cs="Times New Roman"/>
          <w:bCs/>
          <w:sz w:val="24"/>
          <w:szCs w:val="24"/>
        </w:rPr>
      </w:pPr>
    </w:p>
    <w:p w:rsidR="00A27C9F" w:rsidRDefault="00A27C9F">
      <w:pPr>
        <w:ind w:firstLine="709"/>
        <w:jc w:val="right"/>
        <w:rPr>
          <w:rFonts w:ascii="Times New Roman" w:hAnsi="Times New Roman" w:cs="Times New Roman"/>
          <w:bCs/>
          <w:sz w:val="24"/>
          <w:szCs w:val="24"/>
        </w:rPr>
      </w:pPr>
    </w:p>
    <w:p w:rsidR="00A27C9F" w:rsidRDefault="00A27C9F">
      <w:pPr>
        <w:ind w:firstLine="709"/>
        <w:jc w:val="right"/>
        <w:rPr>
          <w:rFonts w:ascii="Times New Roman" w:hAnsi="Times New Roman" w:cs="Times New Roman"/>
          <w:bCs/>
          <w:sz w:val="24"/>
          <w:szCs w:val="24"/>
        </w:rPr>
      </w:pPr>
    </w:p>
    <w:p w:rsidR="00A27C9F" w:rsidRDefault="00A27C9F">
      <w:pPr>
        <w:ind w:firstLine="709"/>
        <w:jc w:val="right"/>
        <w:rPr>
          <w:rFonts w:ascii="Times New Roman" w:hAnsi="Times New Roman" w:cs="Times New Roman"/>
          <w:bCs/>
          <w:sz w:val="24"/>
          <w:szCs w:val="24"/>
        </w:rPr>
      </w:pPr>
    </w:p>
    <w:p w:rsidR="00A27C9F" w:rsidRDefault="00A27C9F">
      <w:pPr>
        <w:ind w:firstLine="709"/>
        <w:jc w:val="right"/>
        <w:rPr>
          <w:rFonts w:ascii="Times New Roman" w:hAnsi="Times New Roman" w:cs="Times New Roman"/>
          <w:bCs/>
          <w:sz w:val="24"/>
          <w:szCs w:val="24"/>
        </w:rPr>
      </w:pPr>
    </w:p>
    <w:p w:rsidR="00A27C9F" w:rsidRDefault="00A27C9F">
      <w:pPr>
        <w:ind w:firstLine="709"/>
        <w:jc w:val="right"/>
        <w:rPr>
          <w:rFonts w:ascii="Times New Roman" w:hAnsi="Times New Roman" w:cs="Times New Roman"/>
          <w:bCs/>
          <w:sz w:val="24"/>
          <w:szCs w:val="24"/>
        </w:rPr>
      </w:pPr>
    </w:p>
    <w:p w:rsidR="008919C5" w:rsidRDefault="008919C5">
      <w:pPr>
        <w:ind w:firstLine="709"/>
        <w:jc w:val="right"/>
        <w:rPr>
          <w:rFonts w:ascii="Times New Roman" w:hAnsi="Times New Roman" w:cs="Times New Roman"/>
          <w:bCs/>
          <w:sz w:val="24"/>
          <w:szCs w:val="24"/>
        </w:rPr>
      </w:pPr>
    </w:p>
    <w:p w:rsidR="008919C5" w:rsidRDefault="008919C5">
      <w:pPr>
        <w:ind w:firstLine="709"/>
        <w:jc w:val="right"/>
        <w:rPr>
          <w:rFonts w:ascii="Times New Roman" w:hAnsi="Times New Roman" w:cs="Times New Roman"/>
          <w:bCs/>
          <w:sz w:val="24"/>
          <w:szCs w:val="24"/>
        </w:rPr>
      </w:pPr>
    </w:p>
    <w:p w:rsidR="008919C5" w:rsidRDefault="008919C5">
      <w:pPr>
        <w:ind w:firstLine="709"/>
        <w:jc w:val="right"/>
        <w:rPr>
          <w:rFonts w:ascii="Times New Roman" w:hAnsi="Times New Roman" w:cs="Times New Roman"/>
          <w:bCs/>
          <w:sz w:val="24"/>
          <w:szCs w:val="24"/>
        </w:rPr>
      </w:pPr>
    </w:p>
    <w:p w:rsidR="008919C5" w:rsidRDefault="008919C5">
      <w:pPr>
        <w:ind w:firstLine="709"/>
        <w:jc w:val="right"/>
        <w:rPr>
          <w:rFonts w:ascii="Times New Roman" w:hAnsi="Times New Roman" w:cs="Times New Roman"/>
          <w:bCs/>
          <w:sz w:val="24"/>
          <w:szCs w:val="24"/>
        </w:rPr>
      </w:pPr>
    </w:p>
    <w:p w:rsidR="00D359FC" w:rsidRDefault="00D359FC">
      <w:pPr>
        <w:ind w:firstLine="709"/>
        <w:jc w:val="right"/>
        <w:rPr>
          <w:rFonts w:ascii="Times New Roman" w:hAnsi="Times New Roman" w:cs="Times New Roman"/>
          <w:bCs/>
          <w:sz w:val="24"/>
          <w:szCs w:val="24"/>
        </w:rPr>
      </w:pPr>
    </w:p>
    <w:p w:rsidR="008919C5" w:rsidRDefault="008919C5">
      <w:pPr>
        <w:ind w:firstLine="709"/>
        <w:jc w:val="right"/>
        <w:rPr>
          <w:rFonts w:ascii="Times New Roman" w:hAnsi="Times New Roman" w:cs="Times New Roman"/>
          <w:bCs/>
          <w:sz w:val="24"/>
          <w:szCs w:val="24"/>
        </w:rPr>
      </w:pPr>
    </w:p>
    <w:p w:rsidR="00A27C9F" w:rsidRDefault="00A27C9F">
      <w:pPr>
        <w:ind w:firstLine="709"/>
        <w:jc w:val="right"/>
        <w:rPr>
          <w:rFonts w:ascii="Times New Roman" w:hAnsi="Times New Roman" w:cs="Times New Roman"/>
          <w:bCs/>
          <w:sz w:val="24"/>
          <w:szCs w:val="24"/>
        </w:rPr>
      </w:pPr>
    </w:p>
    <w:p w:rsidR="00A27C9F" w:rsidRDefault="00ED06D9" w:rsidP="002E08F4">
      <w:pPr>
        <w:spacing w:after="0" w:line="240" w:lineRule="auto"/>
        <w:ind w:left="6804"/>
        <w:rPr>
          <w:rFonts w:ascii="PT Astra Serif" w:hAnsi="PT Astra Serif" w:cs="Times New Roman"/>
          <w:sz w:val="24"/>
          <w:szCs w:val="24"/>
        </w:rPr>
      </w:pPr>
      <w:r>
        <w:rPr>
          <w:rFonts w:ascii="PT Astra Serif" w:hAnsi="PT Astra Serif" w:cs="Times New Roman"/>
          <w:sz w:val="24"/>
          <w:szCs w:val="24"/>
        </w:rPr>
        <w:t>Приложение 2</w:t>
      </w:r>
    </w:p>
    <w:p w:rsidR="00A27C9F" w:rsidRDefault="00ED06D9" w:rsidP="002E08F4">
      <w:pPr>
        <w:spacing w:after="0" w:line="240" w:lineRule="auto"/>
        <w:ind w:left="6804"/>
        <w:rPr>
          <w:rFonts w:ascii="PT Astra Serif" w:hAnsi="PT Astra Serif" w:cs="Times New Roman"/>
          <w:sz w:val="24"/>
          <w:szCs w:val="24"/>
        </w:rPr>
      </w:pPr>
      <w:r>
        <w:rPr>
          <w:rFonts w:ascii="PT Astra Serif" w:hAnsi="PT Astra Serif" w:cs="Times New Roman"/>
          <w:sz w:val="24"/>
          <w:szCs w:val="24"/>
        </w:rPr>
        <w:t xml:space="preserve">к </w:t>
      </w:r>
      <w:r w:rsidR="0093675C">
        <w:rPr>
          <w:rFonts w:ascii="PT Astra Serif" w:hAnsi="PT Astra Serif" w:cs="Times New Roman"/>
          <w:sz w:val="24"/>
          <w:szCs w:val="24"/>
        </w:rPr>
        <w:t>а</w:t>
      </w:r>
      <w:r w:rsidR="00C94A67">
        <w:rPr>
          <w:rFonts w:ascii="PT Astra Serif" w:hAnsi="PT Astra Serif" w:cs="Times New Roman"/>
          <w:sz w:val="24"/>
          <w:szCs w:val="24"/>
        </w:rPr>
        <w:t>укцион</w:t>
      </w:r>
      <w:r>
        <w:rPr>
          <w:rFonts w:ascii="PT Astra Serif" w:hAnsi="PT Astra Serif" w:cs="Times New Roman"/>
          <w:sz w:val="24"/>
          <w:szCs w:val="24"/>
        </w:rPr>
        <w:t>ной документации</w:t>
      </w:r>
    </w:p>
    <w:p w:rsidR="00E91C11" w:rsidRPr="00E91C11" w:rsidRDefault="00E91C11" w:rsidP="00E91C11">
      <w:pPr>
        <w:spacing w:after="0" w:line="240" w:lineRule="auto"/>
        <w:jc w:val="center"/>
        <w:rPr>
          <w:rFonts w:ascii="PT Astra Serif" w:eastAsia="Times New Roman" w:hAnsi="PT Astra Serif"/>
          <w:b/>
          <w:sz w:val="24"/>
          <w:szCs w:val="24"/>
          <w:lang w:eastAsia="ru-RU"/>
        </w:rPr>
      </w:pPr>
      <w:r w:rsidRPr="00E91C11">
        <w:rPr>
          <w:rFonts w:ascii="PT Astra Serif" w:eastAsia="Times New Roman" w:hAnsi="PT Astra Serif"/>
          <w:b/>
          <w:sz w:val="24"/>
          <w:szCs w:val="24"/>
          <w:lang w:eastAsia="ru-RU"/>
        </w:rPr>
        <w:t>ПРОЕКТ ДОГОВОРА № ______</w:t>
      </w:r>
    </w:p>
    <w:p w:rsidR="00E91C11" w:rsidRPr="00E91C11" w:rsidRDefault="00E91C11" w:rsidP="00E91C11">
      <w:pPr>
        <w:spacing w:after="0" w:line="240" w:lineRule="auto"/>
        <w:jc w:val="center"/>
        <w:rPr>
          <w:rFonts w:ascii="PT Astra Serif" w:eastAsia="Times New Roman" w:hAnsi="PT Astra Serif"/>
          <w:b/>
          <w:sz w:val="24"/>
          <w:szCs w:val="24"/>
          <w:lang w:eastAsia="ru-RU"/>
        </w:rPr>
      </w:pPr>
      <w:r w:rsidRPr="00E91C11">
        <w:rPr>
          <w:rFonts w:ascii="PT Astra Serif" w:eastAsia="Times New Roman" w:hAnsi="PT Astra Serif" w:cs="Arial"/>
          <w:b/>
          <w:bCs/>
          <w:sz w:val="24"/>
          <w:szCs w:val="24"/>
          <w:lang w:eastAsia="ru-RU"/>
        </w:rPr>
        <w:t>на размещение нестационарного объекта уличной торговли</w:t>
      </w:r>
    </w:p>
    <w:p w:rsidR="00E91C11" w:rsidRPr="00E91C11" w:rsidRDefault="00E91C11" w:rsidP="00E91C11">
      <w:pPr>
        <w:spacing w:after="0" w:line="240" w:lineRule="auto"/>
        <w:ind w:firstLine="720"/>
        <w:jc w:val="center"/>
        <w:rPr>
          <w:rFonts w:ascii="PT Astra Serif" w:eastAsia="Times New Roman" w:hAnsi="PT Astra Serif"/>
          <w:b/>
          <w:sz w:val="24"/>
          <w:szCs w:val="24"/>
          <w:lang w:eastAsia="ru-RU"/>
        </w:rPr>
      </w:pPr>
    </w:p>
    <w:p w:rsidR="00E91C11" w:rsidRPr="00E91C11" w:rsidRDefault="00E91C11" w:rsidP="00E91C11">
      <w:pPr>
        <w:spacing w:after="0" w:line="240" w:lineRule="auto"/>
        <w:jc w:val="both"/>
        <w:rPr>
          <w:rFonts w:ascii="PT Astra Serif" w:eastAsia="Times New Roman" w:hAnsi="PT Astra Serif"/>
          <w:sz w:val="24"/>
          <w:szCs w:val="24"/>
          <w:lang w:eastAsia="ru-RU"/>
        </w:rPr>
      </w:pPr>
      <w:r w:rsidRPr="00E91C11">
        <w:rPr>
          <w:rFonts w:ascii="PT Astra Serif" w:eastAsia="Times New Roman" w:hAnsi="PT Astra Serif" w:cs="Courier New"/>
          <w:sz w:val="24"/>
          <w:szCs w:val="24"/>
          <w:lang w:eastAsia="ru-RU"/>
        </w:rPr>
        <w:t xml:space="preserve">г. Курган                                                                 </w:t>
      </w:r>
      <w:r>
        <w:rPr>
          <w:rFonts w:ascii="PT Astra Serif" w:eastAsia="Times New Roman" w:hAnsi="PT Astra Serif" w:cs="Courier New"/>
          <w:sz w:val="24"/>
          <w:szCs w:val="24"/>
          <w:lang w:eastAsia="ru-RU"/>
        </w:rPr>
        <w:t xml:space="preserve">                    </w:t>
      </w:r>
      <w:r w:rsidRPr="00E91C11">
        <w:rPr>
          <w:rFonts w:ascii="PT Astra Serif" w:eastAsia="Times New Roman" w:hAnsi="PT Astra Serif" w:cs="Courier New"/>
          <w:sz w:val="24"/>
          <w:szCs w:val="24"/>
          <w:lang w:eastAsia="ru-RU"/>
        </w:rPr>
        <w:t xml:space="preserve">        «____»_______ 2023 г.</w:t>
      </w:r>
    </w:p>
    <w:p w:rsidR="00E91C11" w:rsidRPr="00E91C11" w:rsidRDefault="00E91C11" w:rsidP="00E91C11">
      <w:pPr>
        <w:spacing w:after="0" w:line="240" w:lineRule="auto"/>
        <w:jc w:val="both"/>
        <w:rPr>
          <w:rFonts w:ascii="PT Astra Serif" w:eastAsia="Times New Roman" w:hAnsi="PT Astra Serif"/>
          <w:sz w:val="24"/>
          <w:szCs w:val="24"/>
          <w:lang w:eastAsia="ru-RU"/>
        </w:rPr>
      </w:pPr>
    </w:p>
    <w:p w:rsidR="00E91C11" w:rsidRPr="00E91C11" w:rsidRDefault="00E91C11" w:rsidP="00E91C11">
      <w:pPr>
        <w:spacing w:after="0" w:line="240" w:lineRule="auto"/>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proofErr w:type="gramStart"/>
      <w:r w:rsidRPr="00E91C11">
        <w:rPr>
          <w:rFonts w:ascii="PT Astra Serif" w:eastAsia="Times New Roman" w:hAnsi="PT Astra Serif"/>
          <w:sz w:val="24"/>
          <w:szCs w:val="24"/>
          <w:lang w:eastAsia="ru-RU"/>
        </w:rPr>
        <w:t xml:space="preserve">Департамент экономического развития, предпринимательства и торговли Администрации города Кургана, именуемый в дальнейшем «Сторона 1», в лице директора Департамента экономического развития, предпринимательства и торговли Администрации города Кургана __________, действующего на основании Положения о Департаменте, утвержденного решением Курганской городской Думы от _________ № ________, и _________, именуемый в дальнейшем «Сторона 2», _________, действующий на основании </w:t>
      </w:r>
      <w:r w:rsidRPr="00E91C11">
        <w:rPr>
          <w:rFonts w:ascii="PT Astra Serif" w:eastAsia="Times New Roman" w:hAnsi="PT Astra Serif"/>
          <w:color w:val="000000"/>
          <w:sz w:val="24"/>
          <w:szCs w:val="24"/>
          <w:lang w:eastAsia="ru-RU"/>
        </w:rPr>
        <w:t>___________,</w:t>
      </w:r>
      <w:r w:rsidRPr="00E91C11">
        <w:rPr>
          <w:rFonts w:ascii="PT Astra Serif" w:eastAsia="Times New Roman" w:hAnsi="PT Astra Serif"/>
          <w:sz w:val="24"/>
          <w:szCs w:val="24"/>
          <w:lang w:eastAsia="ru-RU"/>
        </w:rPr>
        <w:t xml:space="preserve"> далее именуемые «Стороны», заключили настоящий договор (далее - Договор) о нижеследующем:</w:t>
      </w:r>
      <w:proofErr w:type="gramEnd"/>
    </w:p>
    <w:p w:rsidR="00E91C11" w:rsidRPr="00E91C11" w:rsidRDefault="00E91C11" w:rsidP="00E91C11">
      <w:pPr>
        <w:spacing w:after="0" w:line="240" w:lineRule="auto"/>
        <w:ind w:firstLine="539"/>
        <w:jc w:val="both"/>
        <w:rPr>
          <w:rFonts w:ascii="PT Astra Serif" w:eastAsia="Times New Roman" w:hAnsi="PT Astra Serif"/>
          <w:sz w:val="24"/>
          <w:szCs w:val="24"/>
          <w:lang w:eastAsia="ru-RU"/>
        </w:rPr>
      </w:pPr>
    </w:p>
    <w:p w:rsidR="00E91C11" w:rsidRPr="00E91C11" w:rsidRDefault="00E91C11" w:rsidP="00E91C11">
      <w:pPr>
        <w:spacing w:after="0" w:line="240" w:lineRule="auto"/>
        <w:jc w:val="center"/>
        <w:rPr>
          <w:rFonts w:ascii="PT Astra Serif" w:eastAsia="Times New Roman" w:hAnsi="PT Astra Serif"/>
          <w:sz w:val="24"/>
          <w:szCs w:val="24"/>
          <w:lang w:eastAsia="ru-RU"/>
        </w:rPr>
      </w:pPr>
      <w:r w:rsidRPr="00E91C11">
        <w:rPr>
          <w:rFonts w:ascii="PT Astra Serif" w:eastAsia="Times New Roman" w:hAnsi="PT Astra Serif" w:cs="Arial"/>
          <w:b/>
          <w:bCs/>
          <w:sz w:val="24"/>
          <w:szCs w:val="24"/>
          <w:lang w:eastAsia="ru-RU"/>
        </w:rPr>
        <w:t>Глава 1. Предмет и срок действия настоящего Договора</w:t>
      </w:r>
    </w:p>
    <w:p w:rsidR="00E91C11" w:rsidRPr="00E91C11" w:rsidRDefault="00E91C11" w:rsidP="00E91C11">
      <w:pPr>
        <w:spacing w:after="0" w:line="240" w:lineRule="auto"/>
        <w:ind w:firstLine="720"/>
        <w:jc w:val="both"/>
        <w:rPr>
          <w:rFonts w:ascii="PT Astra Serif" w:eastAsia="Times New Roman" w:hAnsi="PT Astra Serif"/>
          <w:sz w:val="24"/>
          <w:szCs w:val="24"/>
          <w:lang w:eastAsia="ru-RU"/>
        </w:rPr>
      </w:pPr>
    </w:p>
    <w:p w:rsidR="00E91C11" w:rsidRPr="00E91C11" w:rsidRDefault="00E91C11" w:rsidP="00E91C11">
      <w:pPr>
        <w:spacing w:after="0" w:line="240" w:lineRule="auto"/>
        <w:jc w:val="both"/>
        <w:rPr>
          <w:rFonts w:ascii="PT Astra Serif" w:eastAsia="Times New Roman" w:hAnsi="PT Astra Serif"/>
          <w:sz w:val="24"/>
          <w:szCs w:val="24"/>
          <w:lang w:eastAsia="ru-RU"/>
        </w:rPr>
      </w:pPr>
      <w:r w:rsidRPr="00E91C11">
        <w:rPr>
          <w:rFonts w:ascii="PT Astra Serif" w:eastAsia="Times New Roman" w:hAnsi="PT Astra Serif" w:cs="Courier New"/>
          <w:sz w:val="24"/>
          <w:szCs w:val="24"/>
          <w:lang w:eastAsia="ru-RU"/>
        </w:rPr>
        <w:tab/>
        <w:t>1. В соответствии со схемой размещения нестационарных торговых объектов на территории города Кургана, утвержденной постановлением Администрации города Кургана от «____»_______ 20___ г. № ____, на основании протокола № ___ от «___»_______20__ г. электронного аукциона № ___________________ от «__»_______20__г. Сторона 1 предоставляет Стороне 2 право на размещение нестационарного объекта уличной торговли - передвижного объекта торговли (далее - Объект) по адресу: ________________</w:t>
      </w:r>
      <w:proofErr w:type="gramStart"/>
      <w:r w:rsidRPr="00E91C11">
        <w:rPr>
          <w:rFonts w:ascii="PT Astra Serif" w:eastAsia="Times New Roman" w:hAnsi="PT Astra Serif" w:cs="Courier New"/>
          <w:sz w:val="24"/>
          <w:szCs w:val="24"/>
          <w:lang w:eastAsia="ru-RU"/>
        </w:rPr>
        <w:t xml:space="preserve"> ,</w:t>
      </w:r>
      <w:proofErr w:type="gramEnd"/>
      <w:r w:rsidRPr="00E91C11">
        <w:rPr>
          <w:rFonts w:ascii="PT Astra Serif" w:eastAsia="Times New Roman" w:hAnsi="PT Astra Serif" w:cs="Courier New"/>
          <w:sz w:val="24"/>
          <w:szCs w:val="24"/>
          <w:lang w:eastAsia="ru-RU"/>
        </w:rPr>
        <w:t xml:space="preserve"> общей площадью _____ кв. м. в соответствии со схемой размещения (приложение к Договору), а Сторона 2 обязуется разместить и обеспечить в течение всего срока действия Договора функционирование Объекта в соответствии со специализацией: __________ на условиях и в порядке, предусмотренных Договором.</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cs="Courier New"/>
          <w:sz w:val="24"/>
          <w:szCs w:val="24"/>
          <w:lang w:eastAsia="ru-RU"/>
        </w:rPr>
        <w:t>2. Срок действия Договора: с «____» ____________ 20___ г. по 08.02.2026 г.</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3. Фактическое размещение (установка) Объекта осуществляется Стороной 2 в срок до «___»__________20___года.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p>
    <w:p w:rsidR="00E91C11" w:rsidRPr="00E91C11" w:rsidRDefault="00E91C11" w:rsidP="00E91C11">
      <w:pPr>
        <w:spacing w:after="0" w:line="240" w:lineRule="auto"/>
        <w:jc w:val="center"/>
        <w:rPr>
          <w:rFonts w:ascii="PT Astra Serif" w:eastAsia="Times New Roman" w:hAnsi="PT Astra Serif"/>
          <w:sz w:val="24"/>
          <w:szCs w:val="24"/>
          <w:lang w:eastAsia="ru-RU"/>
        </w:rPr>
      </w:pPr>
      <w:r w:rsidRPr="00E91C11">
        <w:rPr>
          <w:rFonts w:ascii="PT Astra Serif" w:eastAsia="Times New Roman" w:hAnsi="PT Astra Serif" w:cs="Courier New"/>
          <w:b/>
          <w:bCs/>
          <w:sz w:val="24"/>
          <w:szCs w:val="24"/>
          <w:lang w:eastAsia="ru-RU"/>
        </w:rPr>
        <w:t>Глава 2. Платежи по Договору</w:t>
      </w:r>
    </w:p>
    <w:p w:rsidR="00E91C11" w:rsidRPr="00E91C11" w:rsidRDefault="00E91C11" w:rsidP="00E91C11">
      <w:pPr>
        <w:spacing w:after="0" w:line="240" w:lineRule="auto"/>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4. Ежегодный размер платы по Договору (далее - Плата) определен на основании протокола о результатах аукциона на право заключения договора на размещение нестационарного объекта уличной торговли № ____ от «____»______20__г. и составляет</w:t>
      </w:r>
      <w:proofErr w:type="gramStart"/>
      <w:r w:rsidRPr="00E91C11">
        <w:rPr>
          <w:rFonts w:ascii="PT Astra Serif" w:eastAsia="Times New Roman" w:hAnsi="PT Astra Serif"/>
          <w:sz w:val="24"/>
          <w:szCs w:val="24"/>
          <w:lang w:eastAsia="ru-RU"/>
        </w:rPr>
        <w:t xml:space="preserve"> _______ (_____________) </w:t>
      </w:r>
      <w:proofErr w:type="gramEnd"/>
      <w:r w:rsidRPr="00E91C11">
        <w:rPr>
          <w:rFonts w:ascii="PT Astra Serif" w:eastAsia="Times New Roman" w:hAnsi="PT Astra Serif"/>
          <w:sz w:val="24"/>
          <w:szCs w:val="24"/>
          <w:lang w:eastAsia="ru-RU"/>
        </w:rPr>
        <w:t>рублей __ копеек.</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5. Задаток в размере 25 000 (двадцати пяти тысячи) рублей, перечисленный Стороной 2 для участия в аукционе, засчитывается в счет оплаты ежегодного размера платы по Договору.</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 xml:space="preserve">6. Плата по Договору исчисляется </w:t>
      </w:r>
      <w:proofErr w:type="gramStart"/>
      <w:r w:rsidRPr="00E91C11">
        <w:rPr>
          <w:rFonts w:ascii="PT Astra Serif" w:eastAsia="Times New Roman" w:hAnsi="PT Astra Serif"/>
          <w:sz w:val="24"/>
          <w:szCs w:val="24"/>
          <w:lang w:eastAsia="ru-RU"/>
        </w:rPr>
        <w:t>с даты</w:t>
      </w:r>
      <w:proofErr w:type="gramEnd"/>
      <w:r w:rsidRPr="00E91C11">
        <w:rPr>
          <w:rFonts w:ascii="PT Astra Serif" w:eastAsia="Times New Roman" w:hAnsi="PT Astra Serif"/>
          <w:sz w:val="24"/>
          <w:szCs w:val="24"/>
          <w:lang w:eastAsia="ru-RU"/>
        </w:rPr>
        <w:t xml:space="preserve"> фактического размещения Объекта, но не позднее 60 дней с момента заключения Договора. За неполный отчетный период размер платы исчисляется по формуле:</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proofErr w:type="spellStart"/>
      <w:r w:rsidRPr="00E91C11">
        <w:rPr>
          <w:rFonts w:ascii="PT Astra Serif" w:eastAsia="Times New Roman" w:hAnsi="PT Astra Serif"/>
          <w:sz w:val="24"/>
          <w:szCs w:val="24"/>
          <w:lang w:eastAsia="ru-RU"/>
        </w:rPr>
        <w:t>Р</w:t>
      </w:r>
      <w:r w:rsidRPr="00E91C11">
        <w:rPr>
          <w:rFonts w:ascii="PT Astra Serif" w:eastAsia="Times New Roman" w:hAnsi="PT Astra Serif"/>
          <w:sz w:val="24"/>
          <w:szCs w:val="24"/>
          <w:vertAlign w:val="subscript"/>
          <w:lang w:eastAsia="ru-RU"/>
        </w:rPr>
        <w:t>д</w:t>
      </w:r>
      <w:proofErr w:type="spellEnd"/>
      <w:r w:rsidRPr="00E91C11">
        <w:rPr>
          <w:rFonts w:ascii="PT Astra Serif" w:eastAsia="Times New Roman" w:hAnsi="PT Astra Serif"/>
          <w:sz w:val="24"/>
          <w:szCs w:val="24"/>
          <w:lang w:eastAsia="ru-RU"/>
        </w:rPr>
        <w:t xml:space="preserve"> = </w:t>
      </w:r>
      <w:proofErr w:type="spellStart"/>
      <w:r w:rsidRPr="00E91C11">
        <w:rPr>
          <w:rFonts w:ascii="PT Astra Serif" w:eastAsia="Times New Roman" w:hAnsi="PT Astra Serif"/>
          <w:sz w:val="24"/>
          <w:szCs w:val="24"/>
          <w:lang w:eastAsia="ru-RU"/>
        </w:rPr>
        <w:t>Р</w:t>
      </w:r>
      <w:r w:rsidRPr="00E91C11">
        <w:rPr>
          <w:rFonts w:ascii="PT Astra Serif" w:eastAsia="Times New Roman" w:hAnsi="PT Astra Serif"/>
          <w:sz w:val="24"/>
          <w:szCs w:val="24"/>
          <w:vertAlign w:val="subscript"/>
          <w:lang w:eastAsia="ru-RU"/>
        </w:rPr>
        <w:t>г</w:t>
      </w:r>
      <w:proofErr w:type="spellEnd"/>
      <w:r w:rsidRPr="00E91C11">
        <w:rPr>
          <w:rFonts w:ascii="PT Astra Serif" w:eastAsia="Times New Roman" w:hAnsi="PT Astra Serif"/>
          <w:sz w:val="24"/>
          <w:szCs w:val="24"/>
          <w:lang w:eastAsia="ru-RU"/>
        </w:rPr>
        <w:t xml:space="preserve"> / 365 (366) </w:t>
      </w:r>
      <w:proofErr w:type="spellStart"/>
      <w:r w:rsidRPr="00E91C11">
        <w:rPr>
          <w:rFonts w:ascii="PT Astra Serif" w:eastAsia="Times New Roman" w:hAnsi="PT Astra Serif"/>
          <w:sz w:val="24"/>
          <w:szCs w:val="24"/>
          <w:lang w:eastAsia="ru-RU"/>
        </w:rPr>
        <w:t>х</w:t>
      </w:r>
      <w:proofErr w:type="spellEnd"/>
      <w:r w:rsidRPr="00E91C11">
        <w:rPr>
          <w:rFonts w:ascii="PT Astra Serif" w:eastAsia="Times New Roman" w:hAnsi="PT Astra Serif"/>
          <w:sz w:val="24"/>
          <w:szCs w:val="24"/>
          <w:lang w:eastAsia="ru-RU"/>
        </w:rPr>
        <w:t xml:space="preserve"> К</w:t>
      </w:r>
      <w:r w:rsidRPr="00E91C11">
        <w:rPr>
          <w:rFonts w:ascii="PT Astra Serif" w:eastAsia="Times New Roman" w:hAnsi="PT Astra Serif"/>
          <w:sz w:val="24"/>
          <w:szCs w:val="24"/>
          <w:vertAlign w:val="subscript"/>
          <w:lang w:eastAsia="ru-RU"/>
        </w:rPr>
        <w:t>д</w:t>
      </w:r>
      <w:r w:rsidRPr="00E91C11">
        <w:rPr>
          <w:rFonts w:ascii="PT Astra Serif" w:eastAsia="Times New Roman" w:hAnsi="PT Astra Serif"/>
          <w:sz w:val="24"/>
          <w:szCs w:val="24"/>
          <w:lang w:eastAsia="ru-RU"/>
        </w:rPr>
        <w:t>, где:</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proofErr w:type="spellStart"/>
      <w:r w:rsidRPr="00E91C11">
        <w:rPr>
          <w:rFonts w:ascii="PT Astra Serif" w:eastAsia="Times New Roman" w:hAnsi="PT Astra Serif"/>
          <w:sz w:val="24"/>
          <w:szCs w:val="24"/>
          <w:lang w:eastAsia="ru-RU"/>
        </w:rPr>
        <w:t>Р</w:t>
      </w:r>
      <w:r w:rsidRPr="00E91C11">
        <w:rPr>
          <w:rFonts w:ascii="PT Astra Serif" w:eastAsia="Times New Roman" w:hAnsi="PT Astra Serif"/>
          <w:sz w:val="24"/>
          <w:szCs w:val="24"/>
          <w:vertAlign w:val="subscript"/>
          <w:lang w:eastAsia="ru-RU"/>
        </w:rPr>
        <w:t>д</w:t>
      </w:r>
      <w:proofErr w:type="spellEnd"/>
      <w:r w:rsidRPr="00E91C11">
        <w:rPr>
          <w:rFonts w:ascii="PT Astra Serif" w:eastAsia="Times New Roman" w:hAnsi="PT Astra Serif"/>
          <w:sz w:val="24"/>
          <w:szCs w:val="24"/>
          <w:vertAlign w:val="subscript"/>
          <w:lang w:eastAsia="ru-RU"/>
        </w:rPr>
        <w:t xml:space="preserve"> </w:t>
      </w:r>
      <w:r w:rsidRPr="00E91C11">
        <w:rPr>
          <w:rFonts w:ascii="PT Astra Serif" w:eastAsia="Times New Roman" w:hAnsi="PT Astra Serif"/>
          <w:sz w:val="24"/>
          <w:szCs w:val="24"/>
          <w:lang w:eastAsia="ru-RU"/>
        </w:rPr>
        <w:t>- размер платы за период размещения Объекта;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proofErr w:type="spellStart"/>
      <w:r w:rsidRPr="00E91C11">
        <w:rPr>
          <w:rFonts w:ascii="PT Astra Serif" w:eastAsia="Times New Roman" w:hAnsi="PT Astra Serif"/>
          <w:sz w:val="24"/>
          <w:szCs w:val="24"/>
          <w:lang w:eastAsia="ru-RU"/>
        </w:rPr>
        <w:t>Р</w:t>
      </w:r>
      <w:r w:rsidRPr="00E91C11">
        <w:rPr>
          <w:rFonts w:ascii="PT Astra Serif" w:eastAsia="Times New Roman" w:hAnsi="PT Astra Serif"/>
          <w:sz w:val="24"/>
          <w:szCs w:val="24"/>
          <w:vertAlign w:val="subscript"/>
          <w:lang w:eastAsia="ru-RU"/>
        </w:rPr>
        <w:t>г</w:t>
      </w:r>
      <w:proofErr w:type="spellEnd"/>
      <w:r w:rsidRPr="00E91C11">
        <w:rPr>
          <w:rFonts w:ascii="PT Astra Serif" w:eastAsia="Times New Roman" w:hAnsi="PT Astra Serif"/>
          <w:sz w:val="24"/>
          <w:szCs w:val="24"/>
          <w:vertAlign w:val="subscript"/>
          <w:lang w:eastAsia="ru-RU"/>
        </w:rPr>
        <w:t xml:space="preserve"> </w:t>
      </w:r>
      <w:r w:rsidRPr="00E91C11">
        <w:rPr>
          <w:rFonts w:ascii="PT Astra Serif" w:eastAsia="Times New Roman" w:hAnsi="PT Astra Serif"/>
          <w:sz w:val="24"/>
          <w:szCs w:val="24"/>
          <w:lang w:eastAsia="ru-RU"/>
        </w:rPr>
        <w:t>- годовой размер платы по Договору;</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365 (366) - количество дней в году;</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К</w:t>
      </w:r>
      <w:r w:rsidRPr="00E91C11">
        <w:rPr>
          <w:rFonts w:ascii="PT Astra Serif" w:eastAsia="Times New Roman" w:hAnsi="PT Astra Serif"/>
          <w:sz w:val="24"/>
          <w:szCs w:val="24"/>
          <w:vertAlign w:val="subscript"/>
          <w:lang w:eastAsia="ru-RU"/>
        </w:rPr>
        <w:t xml:space="preserve">д </w:t>
      </w:r>
      <w:r w:rsidRPr="00E91C11">
        <w:rPr>
          <w:rFonts w:ascii="PT Astra Serif" w:eastAsia="Times New Roman" w:hAnsi="PT Astra Serif"/>
          <w:sz w:val="24"/>
          <w:szCs w:val="24"/>
          <w:lang w:eastAsia="ru-RU"/>
        </w:rPr>
        <w:t>- количество дней размещения Объекта.</w:t>
      </w:r>
    </w:p>
    <w:p w:rsidR="00E91C11" w:rsidRPr="00E91C11" w:rsidRDefault="00E91C11" w:rsidP="00E91C11">
      <w:pPr>
        <w:spacing w:after="0" w:line="240" w:lineRule="auto"/>
        <w:ind w:firstLine="720"/>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 xml:space="preserve">7. Сторона 1 обязана равными долями ежеквартально, не позднее 10 дней по окончании каждого квартала (за исключением 4-го квартала, Плата за который вносится не позднее 10 декабря текущего года), вносить Плату на расчетный счет Уполномоченного органа: УФК по Курганской области (Департамент экономического развития, предпринимательства и торговли Администрации города Кургана), ИНН 4501161542, КПП 450101001, </w:t>
      </w:r>
      <w:proofErr w:type="spellStart"/>
      <w:proofErr w:type="gramStart"/>
      <w:r w:rsidRPr="00E91C11">
        <w:rPr>
          <w:rFonts w:ascii="PT Astra Serif" w:eastAsia="Times New Roman" w:hAnsi="PT Astra Serif"/>
          <w:sz w:val="24"/>
          <w:szCs w:val="24"/>
          <w:lang w:eastAsia="ru-RU"/>
        </w:rPr>
        <w:t>р</w:t>
      </w:r>
      <w:proofErr w:type="spellEnd"/>
      <w:proofErr w:type="gramEnd"/>
      <w:r w:rsidRPr="00E91C11">
        <w:rPr>
          <w:rFonts w:ascii="PT Astra Serif" w:eastAsia="Times New Roman" w:hAnsi="PT Astra Serif"/>
          <w:sz w:val="24"/>
          <w:szCs w:val="24"/>
          <w:lang w:eastAsia="ru-RU"/>
        </w:rPr>
        <w:t xml:space="preserve">/с </w:t>
      </w:r>
      <w:r w:rsidRPr="00E91C11">
        <w:rPr>
          <w:rFonts w:ascii="PT Astra Serif" w:eastAsia="Times New Roman" w:hAnsi="PT Astra Serif"/>
          <w:color w:val="000000"/>
          <w:sz w:val="24"/>
          <w:szCs w:val="24"/>
          <w:lang w:eastAsia="ru-RU"/>
        </w:rPr>
        <w:t>03100643000000014300</w:t>
      </w:r>
      <w:r w:rsidRPr="00E91C11">
        <w:rPr>
          <w:rFonts w:ascii="PT Astra Serif" w:eastAsia="Times New Roman" w:hAnsi="PT Astra Serif"/>
          <w:sz w:val="24"/>
          <w:szCs w:val="24"/>
          <w:lang w:eastAsia="ru-RU"/>
        </w:rPr>
        <w:t xml:space="preserve"> ОТДЕЛЕНИЕ КУРГАН БАНКА РОССИИ//УФК по Курганской области г. Курган, БИК </w:t>
      </w:r>
      <w:r w:rsidRPr="00E91C11">
        <w:rPr>
          <w:rFonts w:ascii="PT Astra Serif" w:eastAsia="Times New Roman" w:hAnsi="PT Astra Serif"/>
          <w:sz w:val="24"/>
          <w:szCs w:val="24"/>
          <w:lang w:eastAsia="ru-RU"/>
        </w:rPr>
        <w:lastRenderedPageBreak/>
        <w:t>013735150, ОКТМО 37701000, КБК 96211705040040000180. В платежном поручении обязательно должны быть указаны: ИНН, КПП (для юридического лица), номер договора, сумма оплаты и период, за который производится оплата за размещение нестационарного объекта уличной торговли.</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 xml:space="preserve">8. Плата по Договору, установленная пунктом 6 главы 2 Договора, ежегодно увеличивается в одностороннем порядке Стороной 1 на размер уровня инфляции, установленного в федеральном законе о </w:t>
      </w:r>
      <w:r w:rsidRPr="00E91C11">
        <w:rPr>
          <w:rFonts w:ascii="PT Astra Serif" w:eastAsia="Times New Roman" w:hAnsi="PT Astra Serif"/>
          <w:color w:val="000000"/>
          <w:sz w:val="24"/>
          <w:szCs w:val="24"/>
          <w:lang w:eastAsia="ru-RU"/>
        </w:rPr>
        <w:t>федеральном бюджете на о</w:t>
      </w:r>
      <w:r w:rsidRPr="00E91C11">
        <w:rPr>
          <w:rFonts w:ascii="PT Astra Serif" w:eastAsia="Times New Roman" w:hAnsi="PT Astra Serif"/>
          <w:sz w:val="24"/>
          <w:szCs w:val="24"/>
          <w:lang w:eastAsia="ru-RU"/>
        </w:rPr>
        <w:t xml:space="preserve">чередной финансовый год и плановый период, с 1 января каждого календарного года без подписания дополнительных соглашений к Договору. </w:t>
      </w:r>
    </w:p>
    <w:p w:rsidR="00E91C11" w:rsidRPr="00E91C11" w:rsidRDefault="00E91C11" w:rsidP="00E91C11">
      <w:pPr>
        <w:spacing w:after="0" w:line="240" w:lineRule="auto"/>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ab/>
        <w:t>9. В случае досрочного расторжения Договора по инициативе Стороны 2, а также досрочного расторжения по инициативе Стороны 1 в случаях, предусмотренных подпунктом 3 пункта 11 главы 3 Договора, денежные средства, внесенные в качестве платы за предоставление права на размещение Объекта, возврату не подлежат.</w:t>
      </w:r>
    </w:p>
    <w:p w:rsidR="00E91C11" w:rsidRPr="00E91C11" w:rsidRDefault="00E91C11" w:rsidP="00E91C11">
      <w:pPr>
        <w:spacing w:after="0" w:line="240" w:lineRule="auto"/>
        <w:ind w:firstLine="720"/>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10. Неиспользование Объекта Стороной 2 не может служить основанием невнесения платы за предоставление права на размещение Объекта.</w:t>
      </w:r>
    </w:p>
    <w:p w:rsidR="00E91C11" w:rsidRPr="00E91C11" w:rsidRDefault="00E91C11" w:rsidP="00E91C11">
      <w:pPr>
        <w:spacing w:after="0" w:line="240" w:lineRule="auto"/>
        <w:ind w:firstLine="720"/>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720"/>
        <w:jc w:val="center"/>
        <w:rPr>
          <w:rFonts w:ascii="PT Astra Serif" w:eastAsia="Times New Roman" w:hAnsi="PT Astra Serif"/>
          <w:sz w:val="24"/>
          <w:szCs w:val="24"/>
          <w:lang w:eastAsia="ru-RU"/>
        </w:rPr>
      </w:pPr>
      <w:r w:rsidRPr="00E91C11">
        <w:rPr>
          <w:rFonts w:ascii="PT Astra Serif" w:eastAsia="Times New Roman" w:hAnsi="PT Astra Serif" w:cs="Arial"/>
          <w:b/>
          <w:bCs/>
          <w:sz w:val="24"/>
          <w:szCs w:val="24"/>
          <w:lang w:eastAsia="ru-RU"/>
        </w:rPr>
        <w:t>Глава 3. Права и обязанности Стороны 1</w:t>
      </w:r>
    </w:p>
    <w:p w:rsidR="00E91C11" w:rsidRPr="00E91C11" w:rsidRDefault="00E91C11" w:rsidP="00E91C11">
      <w:pPr>
        <w:spacing w:after="0" w:line="240" w:lineRule="auto"/>
        <w:ind w:firstLine="720"/>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11. Сторона 1 имеет право:</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cs="Arial"/>
          <w:sz w:val="24"/>
          <w:szCs w:val="24"/>
          <w:lang w:eastAsia="ru-RU"/>
        </w:rPr>
        <w:t>1) на беспрепятственный доступ к Объекту с целью проверки его использования в соответствии с условиями настоящего Договора;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cs="Arial"/>
          <w:sz w:val="24"/>
          <w:szCs w:val="24"/>
          <w:lang w:eastAsia="ru-RU"/>
        </w:rPr>
        <w:t>2) требовать от Стороны 2 устранения выявленных нарушений условий настоящего Договора;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cs="Arial"/>
          <w:sz w:val="24"/>
          <w:szCs w:val="24"/>
          <w:lang w:eastAsia="ru-RU"/>
        </w:rPr>
        <w:t>3) досрочно в одностороннем порядке расторгнуть Договор в случаях установления фактов:</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cs="Arial"/>
          <w:sz w:val="24"/>
          <w:szCs w:val="24"/>
          <w:lang w:eastAsia="ru-RU"/>
        </w:rPr>
        <w:t>- невнесения Платы за 2 квартала и более;</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cs="Arial"/>
          <w:sz w:val="24"/>
          <w:szCs w:val="24"/>
          <w:lang w:eastAsia="ru-RU"/>
        </w:rPr>
        <w:t>- передачи Объекта третьему лицу;</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cs="Arial"/>
          <w:sz w:val="24"/>
          <w:szCs w:val="24"/>
          <w:lang w:eastAsia="ru-RU"/>
        </w:rPr>
        <w:t xml:space="preserve">- нарушения требований к размещению и эксплуатации Объекта, предусмотренных подпунктами 1, 5, 6 пункта 14 главы 4 Договора; </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proofErr w:type="gramStart"/>
      <w:r w:rsidRPr="00E91C11">
        <w:rPr>
          <w:rFonts w:ascii="PT Astra Serif" w:eastAsia="Times New Roman" w:hAnsi="PT Astra Serif" w:cs="Arial"/>
          <w:sz w:val="24"/>
          <w:szCs w:val="24"/>
          <w:lang w:eastAsia="ru-RU"/>
        </w:rPr>
        <w:t>- допущения Стороной 2 либо ее продавцами реализации (продажи) алкогольной и спиртосодержащей продукции, в том числе пива и напитков, изготавливаемых на основе пива, в нестационарном объекте уличной торговли и привлечения к административной ответственности за нарушение требований Федерального закона от 22.11.1995 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roofErr w:type="gramEnd"/>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proofErr w:type="gramStart"/>
      <w:r w:rsidRPr="00E91C11">
        <w:rPr>
          <w:rFonts w:ascii="PT Astra Serif" w:eastAsia="Times New Roman" w:hAnsi="PT Astra Serif" w:cs="Arial"/>
          <w:sz w:val="24"/>
          <w:szCs w:val="24"/>
          <w:lang w:eastAsia="ru-RU"/>
        </w:rPr>
        <w:t>4) при невыполнении Стороной 2 обязанности по освобождению торгового места после окончания срока действия настоящего договора или в случае его расторжения в добровольном порядке осуществить вывоз Объекта на специально организованную площадку для хранения без возмещения убытков Стороне 2, с отнесением всех расходов по демонтажу, вывозу и хранению Объекта за счет Стороны 2.</w:t>
      </w:r>
      <w:proofErr w:type="gramEnd"/>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cs="Arial"/>
          <w:sz w:val="24"/>
          <w:szCs w:val="24"/>
          <w:lang w:eastAsia="ru-RU"/>
        </w:rPr>
        <w:t>12. Сторона 1 обязана: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cs="Arial"/>
          <w:sz w:val="24"/>
          <w:szCs w:val="24"/>
          <w:lang w:eastAsia="ru-RU"/>
        </w:rPr>
        <w:t>1) предоставить Стороне 2 место для размещения Объекта;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cs="Arial"/>
          <w:sz w:val="24"/>
          <w:szCs w:val="24"/>
          <w:lang w:eastAsia="ru-RU"/>
        </w:rPr>
        <w:t>2) в случае досрочного в одностороннем порядке расторжения настоящего договора направить Стороне 2 письменное предупреждение за 3 дня до момента расторжения настоящего договора.</w:t>
      </w:r>
    </w:p>
    <w:p w:rsidR="00E91C11" w:rsidRPr="00E91C11" w:rsidRDefault="00E91C11" w:rsidP="00E91C11">
      <w:pPr>
        <w:spacing w:after="0" w:line="240" w:lineRule="auto"/>
        <w:ind w:firstLine="720"/>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720"/>
        <w:jc w:val="center"/>
        <w:rPr>
          <w:rFonts w:ascii="PT Astra Serif" w:eastAsia="Times New Roman" w:hAnsi="PT Astra Serif"/>
          <w:sz w:val="24"/>
          <w:szCs w:val="24"/>
          <w:lang w:eastAsia="ru-RU"/>
        </w:rPr>
      </w:pPr>
      <w:r w:rsidRPr="00E91C11">
        <w:rPr>
          <w:rFonts w:ascii="PT Astra Serif" w:eastAsia="Times New Roman" w:hAnsi="PT Astra Serif" w:cs="Arial"/>
          <w:b/>
          <w:bCs/>
          <w:sz w:val="24"/>
          <w:szCs w:val="24"/>
          <w:lang w:eastAsia="ru-RU"/>
        </w:rPr>
        <w:t>Глава 4. Права и обязанности Стороны 2</w:t>
      </w:r>
    </w:p>
    <w:p w:rsidR="00E91C11" w:rsidRPr="00E91C11" w:rsidRDefault="00E91C11" w:rsidP="00E91C11">
      <w:pPr>
        <w:spacing w:after="0" w:line="240" w:lineRule="auto"/>
        <w:ind w:firstLine="720"/>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13. Сторона 2 имеет право досрочно расторгнуть Договор по основаниям, предусмотренным подпунктом 1 пункта 18 главы 5 Договора с уведомлением Стороны 1 об отказе от исполнения Договора.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14. Сторона 2 обязана: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1) обеспечить размещение Объекта в соответствии с требованиями главы 1 Договора;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2) оборудовать Объект вывеской с указанием реквизитов и режима работы;</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lastRenderedPageBreak/>
        <w:t>3) обеспечить в соответствии со специализацией функционирование нестационарного объекта уличной торговли в течение всего срока действия Договора;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4) производить ремонт и замену пришедших в негодность частей, конструкций, покраску, регулярную помывку, очистку от грязи и надписей, а также осуществлять содержание Объекта в соответствии с Правилами благоустройства территории города Кургана, утвержденными решением Курганской городской Думы;</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 xml:space="preserve">5) при осуществлении торговой деятельности соблюдать требования законодательства о защите прав потребителей, законодательства в области обеспечения санитарно-эпидемиологического благополучия населения, требования нормативно-правовых актов о безопасности дорожного движения, пожарной безопасности, трудового законодательства; </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6) обеспечить эксплуатацию и содержание торгового места и Объекта в соответствии с требованиями Положения о порядке размещения нестационарных объектов уличной торговли на территории города Кургана и Правил благоустройства территории города Кургана, в том числе ежедневную уборку торгового места и прилегающей к нему территории, вывоз мусора и тары;</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7) в случае изменения юридического адреса или иных реквизитов в течение 5 рабочих дней направить Стороне 1 письменное уведомление об этом;</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8) в течение 3 рабочих дней со дня окончания срока действия Договора демонтировать Объект с последующим восстановлением благоустройства территории.</w:t>
      </w:r>
    </w:p>
    <w:p w:rsidR="00E91C11" w:rsidRPr="00E91C11" w:rsidRDefault="00E91C11" w:rsidP="00E91C11">
      <w:pPr>
        <w:spacing w:after="0" w:line="240" w:lineRule="auto"/>
        <w:jc w:val="both"/>
        <w:rPr>
          <w:rFonts w:ascii="PT Astra Serif" w:eastAsia="Times New Roman" w:hAnsi="PT Astra Serif"/>
          <w:sz w:val="24"/>
          <w:szCs w:val="24"/>
          <w:lang w:eastAsia="ru-RU"/>
        </w:rPr>
      </w:pPr>
    </w:p>
    <w:p w:rsidR="00E91C11" w:rsidRPr="00E91C11" w:rsidRDefault="00E91C11" w:rsidP="00E91C11">
      <w:pPr>
        <w:spacing w:after="0" w:line="240" w:lineRule="auto"/>
        <w:jc w:val="center"/>
        <w:rPr>
          <w:rFonts w:ascii="PT Astra Serif" w:eastAsia="Times New Roman" w:hAnsi="PT Astra Serif"/>
          <w:sz w:val="24"/>
          <w:szCs w:val="24"/>
          <w:lang w:eastAsia="ru-RU"/>
        </w:rPr>
      </w:pPr>
      <w:r w:rsidRPr="00E91C11">
        <w:rPr>
          <w:rFonts w:ascii="PT Astra Serif" w:eastAsia="Times New Roman" w:hAnsi="PT Astra Serif"/>
          <w:b/>
          <w:bCs/>
          <w:sz w:val="24"/>
          <w:szCs w:val="24"/>
          <w:lang w:eastAsia="ru-RU"/>
        </w:rPr>
        <w:t>Глава 5. Изменение, прекращение и расторжение Договора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15. Все изменения и (или) дополнения к Договору оформляются сторонами в письменной форме и являются неотъемлемой частью Договора.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16. Окончание срока действия Договора влечет прекращение обязатель</w:t>
      </w:r>
      <w:proofErr w:type="gramStart"/>
      <w:r w:rsidRPr="00E91C11">
        <w:rPr>
          <w:rFonts w:ascii="PT Astra Serif" w:eastAsia="Times New Roman" w:hAnsi="PT Astra Serif"/>
          <w:sz w:val="24"/>
          <w:szCs w:val="24"/>
          <w:lang w:eastAsia="ru-RU"/>
        </w:rPr>
        <w:t>ств ст</w:t>
      </w:r>
      <w:proofErr w:type="gramEnd"/>
      <w:r w:rsidRPr="00E91C11">
        <w:rPr>
          <w:rFonts w:ascii="PT Astra Serif" w:eastAsia="Times New Roman" w:hAnsi="PT Astra Serif"/>
          <w:sz w:val="24"/>
          <w:szCs w:val="24"/>
          <w:lang w:eastAsia="ru-RU"/>
        </w:rPr>
        <w:t>орон по Договору, за исключением исполнения обязательств, предусмотренных подпунктом 8 пункта 14 главы 4 Договора.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17. Досрочное расторжение настоящего Договора допускается по соглашению сторон в случаях, предусмотренных действующим законодательством Российской Федерации.</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18. Односторонний отказ от исполнения Договора допускается в следующих случаях:</w:t>
      </w:r>
      <w:r w:rsidRPr="00E91C11">
        <w:rPr>
          <w:rFonts w:ascii="PT Astra Serif" w:eastAsia="Times New Roman" w:hAnsi="PT Astra Serif"/>
          <w:color w:val="000000"/>
          <w:sz w:val="24"/>
          <w:szCs w:val="24"/>
          <w:shd w:val="clear" w:color="auto" w:fill="FFFFFF"/>
          <w:lang w:eastAsia="ru-RU"/>
        </w:rPr>
        <w:t xml:space="preserve"> </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 xml:space="preserve">1) </w:t>
      </w:r>
      <w:r w:rsidRPr="00E91C11">
        <w:rPr>
          <w:rFonts w:ascii="PT Astra Serif" w:eastAsia="Times New Roman" w:hAnsi="PT Astra Serif"/>
          <w:color w:val="000000"/>
          <w:sz w:val="24"/>
          <w:szCs w:val="24"/>
          <w:shd w:val="clear" w:color="auto" w:fill="FFFFFF"/>
          <w:lang w:eastAsia="ru-RU"/>
        </w:rPr>
        <w:t xml:space="preserve">односторонний отказ Стороны 2 от исполнения Договора допускается в случае </w:t>
      </w:r>
      <w:r w:rsidRPr="00E91C11">
        <w:rPr>
          <w:rFonts w:ascii="PT Astra Serif" w:eastAsia="Times New Roman" w:hAnsi="PT Astra Serif"/>
          <w:sz w:val="24"/>
          <w:szCs w:val="24"/>
          <w:lang w:eastAsia="ru-RU"/>
        </w:rPr>
        <w:t>прекращения Стороной 2 в установленном федеральным законодательством порядке своей деятельности, при этом Договор считается расторгнутым с момента получения Стороной 1 уведомления об отказе от исполнения Договора;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 xml:space="preserve">2) </w:t>
      </w:r>
      <w:r w:rsidRPr="00E91C11">
        <w:rPr>
          <w:rFonts w:ascii="PT Astra Serif" w:eastAsia="Times New Roman" w:hAnsi="PT Astra Serif"/>
          <w:color w:val="000000"/>
          <w:sz w:val="24"/>
          <w:szCs w:val="24"/>
          <w:shd w:val="clear" w:color="auto" w:fill="FFFFFF"/>
          <w:lang w:eastAsia="ru-RU"/>
        </w:rPr>
        <w:t xml:space="preserve">односторонний отказ Стороны 1 от исполнения Договора допускается в случаях, установленных </w:t>
      </w:r>
      <w:r w:rsidRPr="00E91C11">
        <w:rPr>
          <w:rFonts w:ascii="PT Astra Serif" w:eastAsia="Times New Roman" w:hAnsi="PT Astra Serif"/>
          <w:sz w:val="24"/>
          <w:szCs w:val="24"/>
          <w:lang w:eastAsia="ru-RU"/>
        </w:rPr>
        <w:t>подпунктом 3 пункта 11 главы 3 Договора, при этом Договор считается расторгнутым с момента направления Стороной 1 уведомления об отказе от исполнения Договора;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19. По окончании срока действия Договора, при досрочном расторжении Договора Сторона 2 обязана вернуть Стороне 1 место размещения Объекта в надлежащем состоянии с восстановлением благоустройства территории.</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709"/>
        <w:jc w:val="center"/>
        <w:rPr>
          <w:rFonts w:ascii="PT Astra Serif" w:eastAsia="Times New Roman" w:hAnsi="PT Astra Serif"/>
          <w:sz w:val="24"/>
          <w:szCs w:val="24"/>
          <w:lang w:eastAsia="ru-RU"/>
        </w:rPr>
      </w:pPr>
      <w:r w:rsidRPr="00E91C11">
        <w:rPr>
          <w:rFonts w:ascii="PT Astra Serif" w:eastAsia="Times New Roman" w:hAnsi="PT Astra Serif"/>
          <w:b/>
          <w:bCs/>
          <w:sz w:val="24"/>
          <w:szCs w:val="24"/>
          <w:lang w:eastAsia="ru-RU"/>
        </w:rPr>
        <w:t>Глава 6. Ответственность Сторон</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20.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 xml:space="preserve">21. Стороны освобождаются </w:t>
      </w:r>
      <w:proofErr w:type="gramStart"/>
      <w:r w:rsidRPr="00E91C11">
        <w:rPr>
          <w:rFonts w:ascii="PT Astra Serif" w:eastAsia="Times New Roman" w:hAnsi="PT Astra Serif"/>
          <w:sz w:val="24"/>
          <w:szCs w:val="24"/>
          <w:lang w:eastAsia="ru-RU"/>
        </w:rPr>
        <w:t>от обязательств по Договору в случае наступления форс-мажорных обстоятельств в соответствии с действующим законодательством</w:t>
      </w:r>
      <w:proofErr w:type="gramEnd"/>
      <w:r w:rsidRPr="00E91C11">
        <w:rPr>
          <w:rFonts w:ascii="PT Astra Serif" w:eastAsia="Times New Roman" w:hAnsi="PT Astra Serif"/>
          <w:sz w:val="24"/>
          <w:szCs w:val="24"/>
          <w:lang w:eastAsia="ru-RU"/>
        </w:rPr>
        <w:t xml:space="preserve"> Российской Федерации.</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709"/>
        <w:jc w:val="center"/>
        <w:rPr>
          <w:rFonts w:ascii="PT Astra Serif" w:eastAsia="Times New Roman" w:hAnsi="PT Astra Serif"/>
          <w:sz w:val="24"/>
          <w:szCs w:val="24"/>
          <w:lang w:eastAsia="ru-RU"/>
        </w:rPr>
      </w:pPr>
      <w:r w:rsidRPr="00E91C11">
        <w:rPr>
          <w:rFonts w:ascii="PT Astra Serif" w:eastAsia="Times New Roman" w:hAnsi="PT Astra Serif"/>
          <w:b/>
          <w:bCs/>
          <w:sz w:val="24"/>
          <w:szCs w:val="24"/>
          <w:lang w:eastAsia="ru-RU"/>
        </w:rPr>
        <w:t>Глава 7. Заключительные положения</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22. Договор вступает в силу с момента подписания его сторонами.</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23. Договор составлен в 2-х экземплярах, имеющих одинаковую юридическую силу, по одному экземпляру для каждой из Сторон.</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lastRenderedPageBreak/>
        <w:t>24. Вопросы, неурегулированные Договором, разрешаются в соответствии с действующим законодательством Российской Федерации.</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539"/>
        <w:jc w:val="both"/>
        <w:rPr>
          <w:rFonts w:ascii="PT Astra Serif" w:eastAsia="Times New Roman" w:hAnsi="PT Astra Serif"/>
          <w:sz w:val="24"/>
          <w:szCs w:val="24"/>
          <w:lang w:eastAsia="ru-RU"/>
        </w:rPr>
      </w:pPr>
    </w:p>
    <w:tbl>
      <w:tblPr>
        <w:tblW w:w="9561" w:type="dxa"/>
        <w:tblCellSpacing w:w="0" w:type="dxa"/>
        <w:tblCellMar>
          <w:top w:w="60" w:type="dxa"/>
          <w:left w:w="60" w:type="dxa"/>
          <w:bottom w:w="60" w:type="dxa"/>
          <w:right w:w="60" w:type="dxa"/>
        </w:tblCellMar>
        <w:tblLook w:val="04A0"/>
      </w:tblPr>
      <w:tblGrid>
        <w:gridCol w:w="4896"/>
        <w:gridCol w:w="4665"/>
      </w:tblGrid>
      <w:tr w:rsidR="00E91C11" w:rsidRPr="00E91C11" w:rsidTr="009B6C3F">
        <w:trPr>
          <w:tblCellSpacing w:w="0" w:type="dxa"/>
        </w:trPr>
        <w:tc>
          <w:tcPr>
            <w:tcW w:w="4896" w:type="dxa"/>
            <w:tcBorders>
              <w:top w:val="nil"/>
              <w:left w:val="nil"/>
              <w:bottom w:val="nil"/>
              <w:right w:val="nil"/>
            </w:tcBorders>
            <w:tcMar>
              <w:top w:w="0" w:type="dxa"/>
              <w:left w:w="0" w:type="dxa"/>
              <w:bottom w:w="0" w:type="dxa"/>
              <w:right w:w="0" w:type="dxa"/>
            </w:tcMar>
            <w:hideMark/>
          </w:tcPr>
          <w:p w:rsidR="00E91C11" w:rsidRPr="00E91C11" w:rsidRDefault="00E91C11" w:rsidP="009B6C3F">
            <w:pPr>
              <w:spacing w:after="0" w:line="240" w:lineRule="auto"/>
              <w:ind w:firstLine="720"/>
              <w:jc w:val="center"/>
              <w:rPr>
                <w:rFonts w:ascii="PT Astra Serif" w:eastAsia="Times New Roman" w:hAnsi="PT Astra Serif"/>
                <w:sz w:val="24"/>
                <w:szCs w:val="24"/>
                <w:lang w:eastAsia="ru-RU"/>
              </w:rPr>
            </w:pPr>
            <w:r w:rsidRPr="00E91C11">
              <w:rPr>
                <w:rFonts w:ascii="PT Astra Serif" w:eastAsia="Times New Roman" w:hAnsi="PT Astra Serif" w:cs="Arial"/>
                <w:sz w:val="24"/>
                <w:szCs w:val="24"/>
                <w:lang w:eastAsia="ru-RU"/>
              </w:rPr>
              <w:t>СТОРОНА 1:</w:t>
            </w:r>
          </w:p>
        </w:tc>
        <w:tc>
          <w:tcPr>
            <w:tcW w:w="4665" w:type="dxa"/>
            <w:tcBorders>
              <w:top w:val="nil"/>
              <w:left w:val="nil"/>
              <w:bottom w:val="nil"/>
              <w:right w:val="nil"/>
            </w:tcBorders>
            <w:tcMar>
              <w:top w:w="0" w:type="dxa"/>
              <w:left w:w="0" w:type="dxa"/>
              <w:bottom w:w="0" w:type="dxa"/>
              <w:right w:w="0" w:type="dxa"/>
            </w:tcMar>
            <w:hideMark/>
          </w:tcPr>
          <w:p w:rsidR="00E91C11" w:rsidRPr="00E91C11" w:rsidRDefault="00E91C11" w:rsidP="009B6C3F">
            <w:pPr>
              <w:spacing w:after="0" w:line="240" w:lineRule="auto"/>
              <w:jc w:val="center"/>
              <w:rPr>
                <w:rFonts w:ascii="PT Astra Serif" w:eastAsia="Times New Roman" w:hAnsi="PT Astra Serif"/>
                <w:sz w:val="24"/>
                <w:szCs w:val="24"/>
                <w:lang w:eastAsia="ru-RU"/>
              </w:rPr>
            </w:pPr>
            <w:r w:rsidRPr="00E91C11">
              <w:rPr>
                <w:rFonts w:ascii="PT Astra Serif" w:eastAsia="Times New Roman" w:hAnsi="PT Astra Serif" w:cs="Arial"/>
                <w:sz w:val="24"/>
                <w:szCs w:val="24"/>
                <w:lang w:eastAsia="ru-RU"/>
              </w:rPr>
              <w:t>СТОРОНА 2:</w:t>
            </w:r>
          </w:p>
        </w:tc>
      </w:tr>
      <w:tr w:rsidR="00E91C11" w:rsidRPr="00E91C11" w:rsidTr="009B6C3F">
        <w:trPr>
          <w:tblCellSpacing w:w="0" w:type="dxa"/>
        </w:trPr>
        <w:tc>
          <w:tcPr>
            <w:tcW w:w="4896" w:type="dxa"/>
            <w:tcBorders>
              <w:top w:val="nil"/>
              <w:left w:val="nil"/>
              <w:bottom w:val="nil"/>
              <w:right w:val="nil"/>
            </w:tcBorders>
            <w:tcMar>
              <w:top w:w="0" w:type="dxa"/>
              <w:left w:w="0" w:type="dxa"/>
              <w:bottom w:w="0" w:type="dxa"/>
              <w:right w:w="0" w:type="dxa"/>
            </w:tcMar>
            <w:hideMark/>
          </w:tcPr>
          <w:tbl>
            <w:tblPr>
              <w:tblW w:w="4815" w:type="dxa"/>
              <w:tblCellSpacing w:w="0" w:type="dxa"/>
              <w:tblCellMar>
                <w:top w:w="60" w:type="dxa"/>
                <w:left w:w="60" w:type="dxa"/>
                <w:bottom w:w="60" w:type="dxa"/>
                <w:right w:w="60" w:type="dxa"/>
              </w:tblCellMar>
              <w:tblLook w:val="04A0"/>
            </w:tblPr>
            <w:tblGrid>
              <w:gridCol w:w="4815"/>
            </w:tblGrid>
            <w:tr w:rsidR="00E91C11" w:rsidRPr="00E91C11" w:rsidTr="009B6C3F">
              <w:trPr>
                <w:tblCellSpacing w:w="0" w:type="dxa"/>
              </w:trPr>
              <w:tc>
                <w:tcPr>
                  <w:tcW w:w="4695" w:type="dxa"/>
                  <w:tcBorders>
                    <w:top w:val="nil"/>
                    <w:left w:val="nil"/>
                    <w:bottom w:val="nil"/>
                    <w:right w:val="nil"/>
                  </w:tcBorders>
                  <w:tcMar>
                    <w:top w:w="0" w:type="dxa"/>
                    <w:left w:w="0" w:type="dxa"/>
                    <w:bottom w:w="0" w:type="dxa"/>
                    <w:right w:w="0" w:type="dxa"/>
                  </w:tcMar>
                  <w:hideMark/>
                </w:tcPr>
                <w:p w:rsidR="00E91C11" w:rsidRPr="00E91C11" w:rsidRDefault="00E91C11" w:rsidP="009B6C3F">
                  <w:pPr>
                    <w:spacing w:after="0" w:line="240" w:lineRule="auto"/>
                    <w:jc w:val="both"/>
                    <w:rPr>
                      <w:rFonts w:ascii="PT Astra Serif" w:eastAsia="Times New Roman" w:hAnsi="PT Astra Serif"/>
                      <w:sz w:val="24"/>
                      <w:szCs w:val="24"/>
                      <w:lang w:eastAsia="ru-RU"/>
                    </w:rPr>
                  </w:pPr>
                  <w:r w:rsidRPr="00E91C11">
                    <w:rPr>
                      <w:rFonts w:ascii="PT Astra Serif" w:eastAsia="Times New Roman" w:hAnsi="PT Astra Serif"/>
                      <w:color w:val="000000"/>
                      <w:sz w:val="24"/>
                      <w:szCs w:val="24"/>
                      <w:shd w:val="clear" w:color="auto" w:fill="FFFFFF"/>
                      <w:lang w:eastAsia="ru-RU"/>
                    </w:rPr>
                    <w:t>пл. им. В.И. Ленина, дом № 1,</w:t>
                  </w:r>
                </w:p>
                <w:p w:rsidR="00E91C11" w:rsidRPr="00E91C11" w:rsidRDefault="00E91C11" w:rsidP="009B6C3F">
                  <w:pPr>
                    <w:spacing w:after="0" w:line="240" w:lineRule="auto"/>
                    <w:jc w:val="both"/>
                    <w:rPr>
                      <w:rFonts w:ascii="PT Astra Serif" w:eastAsia="Times New Roman" w:hAnsi="PT Astra Serif"/>
                      <w:sz w:val="24"/>
                      <w:szCs w:val="24"/>
                      <w:lang w:eastAsia="ru-RU"/>
                    </w:rPr>
                  </w:pPr>
                  <w:r w:rsidRPr="00E91C11">
                    <w:rPr>
                      <w:rFonts w:ascii="PT Astra Serif" w:eastAsia="Times New Roman" w:hAnsi="PT Astra Serif"/>
                      <w:color w:val="000000"/>
                      <w:sz w:val="24"/>
                      <w:szCs w:val="24"/>
                      <w:shd w:val="clear" w:color="auto" w:fill="FFFFFF"/>
                      <w:lang w:eastAsia="ru-RU"/>
                    </w:rPr>
                    <w:t>город Курган, 640002</w:t>
                  </w:r>
                </w:p>
                <w:p w:rsidR="00E91C11" w:rsidRPr="00E91C11" w:rsidRDefault="00E91C11" w:rsidP="009B6C3F">
                  <w:pPr>
                    <w:shd w:val="clear" w:color="auto" w:fill="FFFFFF"/>
                    <w:spacing w:after="0" w:line="240" w:lineRule="auto"/>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 xml:space="preserve">т. 42-84-85, </w:t>
                  </w:r>
                </w:p>
                <w:p w:rsidR="00E91C11" w:rsidRPr="00E91C11" w:rsidRDefault="00E91C11" w:rsidP="009B6C3F">
                  <w:pPr>
                    <w:shd w:val="clear" w:color="auto" w:fill="FFFFFF"/>
                    <w:spacing w:after="0" w:line="240" w:lineRule="auto"/>
                    <w:jc w:val="both"/>
                    <w:rPr>
                      <w:rFonts w:ascii="PT Astra Serif" w:eastAsia="Times New Roman" w:hAnsi="PT Astra Serif"/>
                      <w:sz w:val="24"/>
                      <w:szCs w:val="24"/>
                      <w:lang w:eastAsia="ru-RU"/>
                    </w:rPr>
                  </w:pPr>
                  <w:proofErr w:type="spellStart"/>
                  <w:proofErr w:type="gramStart"/>
                  <w:r w:rsidRPr="00E91C11">
                    <w:rPr>
                      <w:rFonts w:ascii="PT Astra Serif" w:eastAsia="Times New Roman" w:hAnsi="PT Astra Serif"/>
                      <w:sz w:val="24"/>
                      <w:szCs w:val="24"/>
                      <w:lang w:eastAsia="ru-RU"/>
                    </w:rPr>
                    <w:t>р</w:t>
                  </w:r>
                  <w:proofErr w:type="spellEnd"/>
                  <w:proofErr w:type="gramEnd"/>
                  <w:r w:rsidRPr="00E91C11">
                    <w:rPr>
                      <w:rFonts w:ascii="PT Astra Serif" w:eastAsia="Times New Roman" w:hAnsi="PT Astra Serif"/>
                      <w:sz w:val="24"/>
                      <w:szCs w:val="24"/>
                      <w:lang w:eastAsia="ru-RU"/>
                    </w:rPr>
                    <w:t>/</w:t>
                  </w:r>
                  <w:proofErr w:type="spellStart"/>
                  <w:r w:rsidRPr="00E91C11">
                    <w:rPr>
                      <w:rFonts w:ascii="PT Astra Serif" w:eastAsia="Times New Roman" w:hAnsi="PT Astra Serif"/>
                      <w:sz w:val="24"/>
                      <w:szCs w:val="24"/>
                      <w:lang w:eastAsia="ru-RU"/>
                    </w:rPr>
                    <w:t>сч</w:t>
                  </w:r>
                  <w:proofErr w:type="spellEnd"/>
                  <w:r w:rsidRPr="00E91C11">
                    <w:rPr>
                      <w:rFonts w:ascii="PT Astra Serif" w:eastAsia="Times New Roman" w:hAnsi="PT Astra Serif"/>
                      <w:sz w:val="24"/>
                      <w:szCs w:val="24"/>
                      <w:lang w:eastAsia="ru-RU"/>
                    </w:rPr>
                    <w:t xml:space="preserve">. </w:t>
                  </w:r>
                  <w:r w:rsidRPr="00E91C11">
                    <w:rPr>
                      <w:rFonts w:ascii="PT Astra Serif" w:eastAsia="Times New Roman" w:hAnsi="PT Astra Serif"/>
                      <w:color w:val="000000"/>
                      <w:sz w:val="24"/>
                      <w:szCs w:val="24"/>
                      <w:lang w:eastAsia="ru-RU"/>
                    </w:rPr>
                    <w:t>03100643000000014300</w:t>
                  </w:r>
                </w:p>
                <w:p w:rsidR="00E91C11" w:rsidRPr="00E91C11" w:rsidRDefault="00E91C11" w:rsidP="009B6C3F">
                  <w:pPr>
                    <w:shd w:val="clear" w:color="auto" w:fill="FFFFFF"/>
                    <w:spacing w:after="0" w:line="240" w:lineRule="auto"/>
                    <w:jc w:val="both"/>
                    <w:rPr>
                      <w:rFonts w:ascii="PT Astra Serif" w:eastAsia="Times New Roman" w:hAnsi="PT Astra Serif"/>
                      <w:sz w:val="24"/>
                      <w:szCs w:val="24"/>
                      <w:lang w:eastAsia="ru-RU"/>
                    </w:rPr>
                  </w:pPr>
                  <w:r w:rsidRPr="00E91C11">
                    <w:rPr>
                      <w:rFonts w:ascii="PT Astra Serif" w:eastAsia="Times New Roman" w:hAnsi="PT Astra Serif"/>
                      <w:color w:val="000000"/>
                      <w:sz w:val="24"/>
                      <w:szCs w:val="24"/>
                      <w:lang w:eastAsia="ru-RU"/>
                    </w:rPr>
                    <w:t>ОТДЕЛЕНИЕ КУРГАН БАНКА РОССИИ</w:t>
                  </w:r>
                </w:p>
                <w:p w:rsidR="00E91C11" w:rsidRPr="00E91C11" w:rsidRDefault="00E91C11" w:rsidP="009B6C3F">
                  <w:pPr>
                    <w:shd w:val="clear" w:color="auto" w:fill="FFFFFF"/>
                    <w:spacing w:after="0" w:line="240" w:lineRule="auto"/>
                    <w:jc w:val="both"/>
                    <w:rPr>
                      <w:rFonts w:ascii="PT Astra Serif" w:eastAsia="Times New Roman" w:hAnsi="PT Astra Serif"/>
                      <w:sz w:val="24"/>
                      <w:szCs w:val="24"/>
                      <w:lang w:eastAsia="ru-RU"/>
                    </w:rPr>
                  </w:pPr>
                  <w:r w:rsidRPr="00E91C11">
                    <w:rPr>
                      <w:rFonts w:ascii="PT Astra Serif" w:eastAsia="Times New Roman" w:hAnsi="PT Astra Serif"/>
                      <w:color w:val="000000"/>
                      <w:sz w:val="24"/>
                      <w:szCs w:val="24"/>
                      <w:lang w:eastAsia="ru-RU"/>
                    </w:rPr>
                    <w:t xml:space="preserve">ИНН 4501161542 </w:t>
                  </w:r>
                </w:p>
                <w:p w:rsidR="00E91C11" w:rsidRPr="00E91C11" w:rsidRDefault="00E91C11" w:rsidP="009B6C3F">
                  <w:pPr>
                    <w:spacing w:after="0" w:line="240" w:lineRule="auto"/>
                    <w:ind w:firstLine="720"/>
                    <w:jc w:val="both"/>
                    <w:rPr>
                      <w:rFonts w:ascii="PT Astra Serif" w:eastAsia="Times New Roman" w:hAnsi="PT Astra Serif"/>
                      <w:sz w:val="24"/>
                      <w:szCs w:val="24"/>
                      <w:lang w:eastAsia="ru-RU"/>
                    </w:rPr>
                  </w:pPr>
                </w:p>
              </w:tc>
            </w:tr>
            <w:tr w:rsidR="00E91C11" w:rsidRPr="00E91C11" w:rsidTr="009B6C3F">
              <w:trPr>
                <w:tblCellSpacing w:w="0" w:type="dxa"/>
              </w:trPr>
              <w:tc>
                <w:tcPr>
                  <w:tcW w:w="4695" w:type="dxa"/>
                  <w:tcBorders>
                    <w:top w:val="nil"/>
                    <w:left w:val="nil"/>
                    <w:bottom w:val="nil"/>
                    <w:right w:val="nil"/>
                  </w:tcBorders>
                  <w:tcMar>
                    <w:top w:w="0" w:type="dxa"/>
                    <w:left w:w="0" w:type="dxa"/>
                    <w:bottom w:w="0" w:type="dxa"/>
                    <w:right w:w="0" w:type="dxa"/>
                  </w:tcMar>
                  <w:hideMark/>
                </w:tcPr>
                <w:p w:rsidR="00E91C11" w:rsidRPr="00E91C11" w:rsidRDefault="00E91C11" w:rsidP="009B6C3F">
                  <w:pPr>
                    <w:shd w:val="clear" w:color="auto" w:fill="FFFFFF"/>
                    <w:spacing w:after="0" w:line="240" w:lineRule="auto"/>
                    <w:jc w:val="center"/>
                    <w:rPr>
                      <w:rFonts w:ascii="PT Astra Serif" w:eastAsia="Times New Roman" w:hAnsi="PT Astra Serif"/>
                      <w:sz w:val="24"/>
                      <w:szCs w:val="24"/>
                      <w:lang w:eastAsia="ru-RU"/>
                    </w:rPr>
                  </w:pPr>
                  <w:r w:rsidRPr="00E91C11">
                    <w:rPr>
                      <w:rFonts w:ascii="PT Astra Serif" w:eastAsia="Times New Roman" w:hAnsi="PT Astra Serif"/>
                      <w:color w:val="000000"/>
                      <w:sz w:val="24"/>
                      <w:szCs w:val="24"/>
                      <w:lang w:eastAsia="ru-RU"/>
                    </w:rPr>
                    <w:t>Директор Департамента</w:t>
                  </w:r>
                </w:p>
                <w:p w:rsidR="00E91C11" w:rsidRPr="00E91C11" w:rsidRDefault="00E91C11" w:rsidP="009B6C3F">
                  <w:pPr>
                    <w:shd w:val="clear" w:color="auto" w:fill="FFFFFF"/>
                    <w:spacing w:after="0" w:line="240" w:lineRule="auto"/>
                    <w:jc w:val="center"/>
                    <w:rPr>
                      <w:rFonts w:ascii="PT Astra Serif" w:eastAsia="Times New Roman" w:hAnsi="PT Astra Serif"/>
                      <w:sz w:val="24"/>
                      <w:szCs w:val="24"/>
                      <w:lang w:eastAsia="ru-RU"/>
                    </w:rPr>
                  </w:pPr>
                  <w:r w:rsidRPr="00E91C11">
                    <w:rPr>
                      <w:rFonts w:ascii="PT Astra Serif" w:eastAsia="Times New Roman" w:hAnsi="PT Astra Serif"/>
                      <w:color w:val="000000"/>
                      <w:sz w:val="24"/>
                      <w:szCs w:val="24"/>
                      <w:lang w:eastAsia="ru-RU"/>
                    </w:rPr>
                    <w:t>экономического развития, предпринимательства и торговли Администрации города Кургана</w:t>
                  </w:r>
                </w:p>
                <w:p w:rsidR="00E91C11" w:rsidRPr="00E91C11" w:rsidRDefault="00E91C11" w:rsidP="009B6C3F">
                  <w:pPr>
                    <w:shd w:val="clear" w:color="auto" w:fill="FFFFFF"/>
                    <w:spacing w:after="0" w:line="240" w:lineRule="auto"/>
                    <w:jc w:val="both"/>
                    <w:rPr>
                      <w:rFonts w:ascii="PT Astra Serif" w:eastAsia="Times New Roman" w:hAnsi="PT Astra Serif"/>
                      <w:sz w:val="24"/>
                      <w:szCs w:val="24"/>
                      <w:lang w:eastAsia="ru-RU"/>
                    </w:rPr>
                  </w:pPr>
                </w:p>
                <w:p w:rsidR="00E91C11" w:rsidRPr="00E91C11" w:rsidRDefault="00E91C11" w:rsidP="009B6C3F">
                  <w:pPr>
                    <w:shd w:val="clear" w:color="auto" w:fill="FFFFFF"/>
                    <w:spacing w:after="0" w:line="240" w:lineRule="auto"/>
                    <w:ind w:left="363"/>
                    <w:jc w:val="both"/>
                    <w:rPr>
                      <w:rFonts w:ascii="PT Astra Serif" w:eastAsia="Times New Roman" w:hAnsi="PT Astra Serif"/>
                      <w:sz w:val="24"/>
                      <w:szCs w:val="24"/>
                      <w:lang w:eastAsia="ru-RU"/>
                    </w:rPr>
                  </w:pPr>
                  <w:r w:rsidRPr="00E91C11">
                    <w:rPr>
                      <w:rFonts w:ascii="PT Astra Serif" w:eastAsia="Times New Roman" w:hAnsi="PT Astra Serif"/>
                      <w:color w:val="000000"/>
                      <w:sz w:val="24"/>
                      <w:szCs w:val="24"/>
                      <w:lang w:eastAsia="ru-RU"/>
                    </w:rPr>
                    <w:t>__________________/_____________/</w:t>
                  </w:r>
                </w:p>
                <w:p w:rsidR="00E91C11" w:rsidRPr="00E91C11" w:rsidRDefault="00E91C11" w:rsidP="009B6C3F">
                  <w:pPr>
                    <w:spacing w:after="0" w:line="240" w:lineRule="auto"/>
                    <w:ind w:firstLine="91"/>
                    <w:jc w:val="center"/>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(ФИО руководителя, подпись, печать)</w:t>
                  </w:r>
                </w:p>
                <w:p w:rsidR="00E91C11" w:rsidRPr="00E91C11" w:rsidRDefault="00E91C11" w:rsidP="009B6C3F">
                  <w:pPr>
                    <w:shd w:val="clear" w:color="auto" w:fill="FFFFFF"/>
                    <w:spacing w:after="0" w:line="240" w:lineRule="auto"/>
                    <w:ind w:left="720"/>
                    <w:jc w:val="both"/>
                    <w:rPr>
                      <w:rFonts w:ascii="PT Astra Serif" w:eastAsia="Times New Roman" w:hAnsi="PT Astra Serif"/>
                      <w:sz w:val="24"/>
                      <w:szCs w:val="24"/>
                      <w:lang w:eastAsia="ru-RU"/>
                    </w:rPr>
                  </w:pPr>
                </w:p>
                <w:p w:rsidR="00E91C11" w:rsidRPr="00E91C11" w:rsidRDefault="00E91C11" w:rsidP="009B6C3F">
                  <w:pPr>
                    <w:spacing w:after="0" w:line="240" w:lineRule="auto"/>
                    <w:ind w:firstLine="91"/>
                    <w:jc w:val="both"/>
                    <w:rPr>
                      <w:rFonts w:ascii="PT Astra Serif" w:eastAsia="Times New Roman" w:hAnsi="PT Astra Serif"/>
                      <w:sz w:val="24"/>
                      <w:szCs w:val="24"/>
                      <w:lang w:eastAsia="ru-RU"/>
                    </w:rPr>
                  </w:pPr>
                </w:p>
              </w:tc>
            </w:tr>
          </w:tbl>
          <w:p w:rsidR="00E91C11" w:rsidRPr="00E91C11" w:rsidRDefault="00E91C11" w:rsidP="009B6C3F">
            <w:pPr>
              <w:spacing w:after="0" w:line="240" w:lineRule="auto"/>
              <w:jc w:val="both"/>
              <w:rPr>
                <w:rFonts w:ascii="PT Astra Serif" w:eastAsia="Times New Roman" w:hAnsi="PT Astra Serif"/>
                <w:sz w:val="24"/>
                <w:szCs w:val="24"/>
                <w:lang w:eastAsia="ru-RU"/>
              </w:rPr>
            </w:pPr>
          </w:p>
        </w:tc>
        <w:tc>
          <w:tcPr>
            <w:tcW w:w="4665" w:type="dxa"/>
            <w:tcBorders>
              <w:top w:val="nil"/>
              <w:left w:val="nil"/>
              <w:bottom w:val="nil"/>
              <w:right w:val="nil"/>
            </w:tcBorders>
            <w:tcMar>
              <w:top w:w="0" w:type="dxa"/>
              <w:left w:w="0" w:type="dxa"/>
              <w:bottom w:w="0" w:type="dxa"/>
              <w:right w:w="0" w:type="dxa"/>
            </w:tcMar>
            <w:hideMark/>
          </w:tcPr>
          <w:tbl>
            <w:tblPr>
              <w:tblW w:w="4665" w:type="dxa"/>
              <w:tblCellSpacing w:w="0" w:type="dxa"/>
              <w:tblCellMar>
                <w:top w:w="60" w:type="dxa"/>
                <w:left w:w="60" w:type="dxa"/>
                <w:bottom w:w="60" w:type="dxa"/>
                <w:right w:w="60" w:type="dxa"/>
              </w:tblCellMar>
              <w:tblLook w:val="04A0"/>
            </w:tblPr>
            <w:tblGrid>
              <w:gridCol w:w="4665"/>
            </w:tblGrid>
            <w:tr w:rsidR="00E91C11" w:rsidRPr="00E91C11" w:rsidTr="009B6C3F">
              <w:trPr>
                <w:trHeight w:val="930"/>
                <w:tblCellSpacing w:w="0" w:type="dxa"/>
              </w:trPr>
              <w:tc>
                <w:tcPr>
                  <w:tcW w:w="4545" w:type="dxa"/>
                  <w:tcBorders>
                    <w:top w:val="nil"/>
                    <w:left w:val="nil"/>
                    <w:bottom w:val="nil"/>
                    <w:right w:val="nil"/>
                  </w:tcBorders>
                  <w:tcMar>
                    <w:top w:w="0" w:type="dxa"/>
                    <w:left w:w="0" w:type="dxa"/>
                    <w:bottom w:w="0" w:type="dxa"/>
                    <w:right w:w="0" w:type="dxa"/>
                  </w:tcMar>
                  <w:hideMark/>
                </w:tcPr>
                <w:p w:rsidR="00E91C11" w:rsidRPr="00E91C11" w:rsidRDefault="00E91C11" w:rsidP="009B6C3F">
                  <w:pPr>
                    <w:spacing w:after="0" w:line="240" w:lineRule="auto"/>
                    <w:ind w:firstLine="91"/>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Адрес:</w:t>
                  </w:r>
                </w:p>
                <w:p w:rsidR="00E91C11" w:rsidRPr="00E91C11" w:rsidRDefault="00E91C11" w:rsidP="009B6C3F">
                  <w:pPr>
                    <w:spacing w:after="0" w:line="240" w:lineRule="auto"/>
                    <w:ind w:firstLine="91"/>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Телефон:</w:t>
                  </w:r>
                </w:p>
                <w:p w:rsidR="00E91C11" w:rsidRPr="00E91C11" w:rsidRDefault="00E91C11" w:rsidP="009B6C3F">
                  <w:pPr>
                    <w:spacing w:after="0" w:line="240" w:lineRule="auto"/>
                    <w:ind w:firstLine="91"/>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ИНН:</w:t>
                  </w:r>
                </w:p>
              </w:tc>
            </w:tr>
            <w:tr w:rsidR="00E91C11" w:rsidRPr="00E91C11" w:rsidTr="009B6C3F">
              <w:trPr>
                <w:trHeight w:val="930"/>
                <w:tblCellSpacing w:w="0" w:type="dxa"/>
              </w:trPr>
              <w:tc>
                <w:tcPr>
                  <w:tcW w:w="4545" w:type="dxa"/>
                  <w:tcBorders>
                    <w:top w:val="nil"/>
                    <w:left w:val="nil"/>
                    <w:bottom w:val="nil"/>
                    <w:right w:val="nil"/>
                  </w:tcBorders>
                  <w:tcMar>
                    <w:top w:w="0" w:type="dxa"/>
                    <w:left w:w="0" w:type="dxa"/>
                    <w:bottom w:w="0" w:type="dxa"/>
                    <w:right w:w="0" w:type="dxa"/>
                  </w:tcMar>
                  <w:hideMark/>
                </w:tcPr>
                <w:p w:rsidR="00E91C11" w:rsidRPr="00E91C11" w:rsidRDefault="00E91C11" w:rsidP="009B6C3F">
                  <w:pPr>
                    <w:spacing w:after="0" w:line="240" w:lineRule="auto"/>
                    <w:jc w:val="both"/>
                    <w:rPr>
                      <w:rFonts w:ascii="PT Astra Serif" w:eastAsia="Times New Roman" w:hAnsi="PT Astra Serif"/>
                      <w:sz w:val="24"/>
                      <w:szCs w:val="24"/>
                      <w:lang w:eastAsia="ru-RU"/>
                    </w:rPr>
                  </w:pPr>
                </w:p>
                <w:p w:rsidR="00E91C11" w:rsidRPr="00E91C11" w:rsidRDefault="00E91C11" w:rsidP="009B6C3F">
                  <w:pPr>
                    <w:spacing w:after="0" w:line="240" w:lineRule="auto"/>
                    <w:jc w:val="both"/>
                    <w:rPr>
                      <w:rFonts w:ascii="PT Astra Serif" w:eastAsia="Times New Roman" w:hAnsi="PT Astra Serif"/>
                      <w:sz w:val="24"/>
                      <w:szCs w:val="24"/>
                      <w:lang w:eastAsia="ru-RU"/>
                    </w:rPr>
                  </w:pPr>
                </w:p>
                <w:p w:rsidR="00E91C11" w:rsidRPr="00E91C11" w:rsidRDefault="00E91C11" w:rsidP="009B6C3F">
                  <w:pPr>
                    <w:spacing w:after="0" w:line="240" w:lineRule="auto"/>
                    <w:jc w:val="both"/>
                    <w:rPr>
                      <w:rFonts w:ascii="PT Astra Serif" w:eastAsia="Times New Roman" w:hAnsi="PT Astra Serif"/>
                      <w:sz w:val="24"/>
                      <w:szCs w:val="24"/>
                      <w:lang w:eastAsia="ru-RU"/>
                    </w:rPr>
                  </w:pPr>
                </w:p>
                <w:p w:rsidR="00E91C11" w:rsidRPr="00E91C11" w:rsidRDefault="00E91C11" w:rsidP="009B6C3F">
                  <w:pPr>
                    <w:spacing w:after="0" w:line="240" w:lineRule="auto"/>
                    <w:jc w:val="both"/>
                    <w:rPr>
                      <w:rFonts w:ascii="PT Astra Serif" w:eastAsia="Times New Roman" w:hAnsi="PT Astra Serif"/>
                      <w:sz w:val="24"/>
                      <w:szCs w:val="24"/>
                      <w:lang w:eastAsia="ru-RU"/>
                    </w:rPr>
                  </w:pPr>
                </w:p>
                <w:p w:rsidR="00E91C11" w:rsidRPr="00E91C11" w:rsidRDefault="00E91C11" w:rsidP="009B6C3F">
                  <w:pPr>
                    <w:spacing w:after="0" w:line="240" w:lineRule="auto"/>
                    <w:jc w:val="both"/>
                    <w:rPr>
                      <w:rFonts w:ascii="PT Astra Serif" w:eastAsia="Times New Roman" w:hAnsi="PT Astra Serif"/>
                      <w:sz w:val="24"/>
                      <w:szCs w:val="24"/>
                      <w:lang w:eastAsia="ru-RU"/>
                    </w:rPr>
                  </w:pPr>
                </w:p>
                <w:p w:rsidR="00E91C11" w:rsidRPr="00E91C11" w:rsidRDefault="00E91C11" w:rsidP="009B6C3F">
                  <w:pPr>
                    <w:spacing w:after="0" w:line="240" w:lineRule="auto"/>
                    <w:jc w:val="both"/>
                    <w:rPr>
                      <w:rFonts w:ascii="PT Astra Serif" w:eastAsia="Times New Roman" w:hAnsi="PT Astra Serif"/>
                      <w:sz w:val="24"/>
                      <w:szCs w:val="24"/>
                      <w:lang w:eastAsia="ru-RU"/>
                    </w:rPr>
                  </w:pPr>
                </w:p>
                <w:p w:rsidR="00E91C11" w:rsidRPr="00E91C11" w:rsidRDefault="00E91C11" w:rsidP="009B6C3F">
                  <w:pPr>
                    <w:spacing w:after="0" w:line="240" w:lineRule="auto"/>
                    <w:jc w:val="both"/>
                    <w:rPr>
                      <w:rFonts w:ascii="PT Astra Serif" w:eastAsia="Times New Roman" w:hAnsi="PT Astra Serif"/>
                      <w:sz w:val="24"/>
                      <w:szCs w:val="24"/>
                      <w:lang w:eastAsia="ru-RU"/>
                    </w:rPr>
                  </w:pPr>
                </w:p>
                <w:p w:rsidR="00E91C11" w:rsidRPr="00E91C11" w:rsidRDefault="00E91C11" w:rsidP="009B6C3F">
                  <w:pPr>
                    <w:spacing w:after="0" w:line="240" w:lineRule="auto"/>
                    <w:jc w:val="both"/>
                    <w:rPr>
                      <w:rFonts w:ascii="PT Astra Serif" w:eastAsia="Times New Roman" w:hAnsi="PT Astra Serif"/>
                      <w:sz w:val="24"/>
                      <w:szCs w:val="24"/>
                      <w:lang w:eastAsia="ru-RU"/>
                    </w:rPr>
                  </w:pPr>
                </w:p>
                <w:p w:rsidR="00E91C11" w:rsidRPr="00E91C11" w:rsidRDefault="00E91C11" w:rsidP="009B6C3F">
                  <w:pPr>
                    <w:spacing w:after="0" w:line="240" w:lineRule="auto"/>
                    <w:jc w:val="both"/>
                    <w:rPr>
                      <w:rFonts w:ascii="PT Astra Serif" w:eastAsia="Times New Roman" w:hAnsi="PT Astra Serif"/>
                      <w:sz w:val="24"/>
                      <w:szCs w:val="24"/>
                      <w:lang w:eastAsia="ru-RU"/>
                    </w:rPr>
                  </w:pPr>
                </w:p>
                <w:p w:rsidR="00E91C11" w:rsidRPr="00E91C11" w:rsidRDefault="00E91C11" w:rsidP="009B6C3F">
                  <w:pPr>
                    <w:spacing w:after="0" w:line="240" w:lineRule="auto"/>
                    <w:jc w:val="both"/>
                    <w:rPr>
                      <w:rFonts w:ascii="PT Astra Serif" w:eastAsia="Times New Roman" w:hAnsi="PT Astra Serif"/>
                      <w:sz w:val="24"/>
                      <w:szCs w:val="24"/>
                      <w:lang w:eastAsia="ru-RU"/>
                    </w:rPr>
                  </w:pPr>
                </w:p>
                <w:p w:rsidR="00E91C11" w:rsidRPr="00E91C11" w:rsidRDefault="00E91C11" w:rsidP="009B6C3F">
                  <w:pPr>
                    <w:spacing w:after="0" w:line="240" w:lineRule="auto"/>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___________________/____________/</w:t>
                  </w:r>
                </w:p>
                <w:p w:rsidR="00E91C11" w:rsidRPr="00E91C11" w:rsidRDefault="00E91C11" w:rsidP="009B6C3F">
                  <w:pPr>
                    <w:spacing w:after="0" w:line="240" w:lineRule="auto"/>
                    <w:ind w:firstLine="91"/>
                    <w:jc w:val="center"/>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(ФИО руководителя, подпись, печать)</w:t>
                  </w:r>
                </w:p>
                <w:p w:rsidR="00E91C11" w:rsidRPr="00E91C11" w:rsidRDefault="00E91C11" w:rsidP="009B6C3F">
                  <w:pPr>
                    <w:spacing w:after="0" w:line="240" w:lineRule="auto"/>
                    <w:ind w:firstLine="720"/>
                    <w:jc w:val="both"/>
                    <w:rPr>
                      <w:rFonts w:ascii="PT Astra Serif" w:eastAsia="Times New Roman" w:hAnsi="PT Astra Serif"/>
                      <w:sz w:val="24"/>
                      <w:szCs w:val="24"/>
                      <w:lang w:eastAsia="ru-RU"/>
                    </w:rPr>
                  </w:pPr>
                </w:p>
              </w:tc>
            </w:tr>
          </w:tbl>
          <w:p w:rsidR="00E91C11" w:rsidRPr="00E91C11" w:rsidRDefault="00E91C11" w:rsidP="009B6C3F">
            <w:pPr>
              <w:spacing w:after="0" w:line="240" w:lineRule="auto"/>
              <w:jc w:val="both"/>
              <w:rPr>
                <w:rFonts w:ascii="PT Astra Serif" w:eastAsia="Times New Roman" w:hAnsi="PT Astra Serif"/>
                <w:sz w:val="24"/>
                <w:szCs w:val="24"/>
                <w:lang w:eastAsia="ru-RU"/>
              </w:rPr>
            </w:pPr>
          </w:p>
        </w:tc>
      </w:tr>
    </w:tbl>
    <w:p w:rsidR="00E91C11" w:rsidRP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Pr="00E91C11" w:rsidRDefault="00E91C11" w:rsidP="00E91C11">
      <w:pPr>
        <w:pStyle w:val="a9"/>
        <w:spacing w:after="0"/>
        <w:ind w:left="5670"/>
        <w:rPr>
          <w:rFonts w:ascii="PT Astra Serif" w:hAnsi="PT Astra Serif"/>
          <w:sz w:val="24"/>
          <w:szCs w:val="24"/>
        </w:rPr>
      </w:pPr>
      <w:r w:rsidRPr="00E91C11">
        <w:rPr>
          <w:rFonts w:ascii="PT Astra Serif" w:hAnsi="PT Astra Serif"/>
          <w:sz w:val="24"/>
          <w:szCs w:val="24"/>
        </w:rPr>
        <w:t xml:space="preserve">Приложение </w:t>
      </w:r>
    </w:p>
    <w:p w:rsidR="00E91C11" w:rsidRPr="00E91C11" w:rsidRDefault="00E91C11" w:rsidP="00E91C11">
      <w:pPr>
        <w:pStyle w:val="a9"/>
        <w:spacing w:after="0"/>
        <w:ind w:left="5670"/>
        <w:rPr>
          <w:rFonts w:ascii="PT Astra Serif" w:hAnsi="PT Astra Serif"/>
          <w:sz w:val="24"/>
          <w:szCs w:val="24"/>
        </w:rPr>
      </w:pPr>
      <w:r w:rsidRPr="00E91C11">
        <w:rPr>
          <w:rFonts w:ascii="PT Astra Serif" w:hAnsi="PT Astra Serif"/>
          <w:sz w:val="24"/>
          <w:szCs w:val="24"/>
        </w:rPr>
        <w:t>к договору на размещение</w:t>
      </w:r>
    </w:p>
    <w:p w:rsidR="00E91C11" w:rsidRPr="00E91C11" w:rsidRDefault="00E91C11" w:rsidP="00E91C11">
      <w:pPr>
        <w:pStyle w:val="a9"/>
        <w:spacing w:after="0"/>
        <w:ind w:left="5670"/>
        <w:rPr>
          <w:rFonts w:ascii="PT Astra Serif" w:hAnsi="PT Astra Serif"/>
          <w:sz w:val="24"/>
          <w:szCs w:val="24"/>
        </w:rPr>
      </w:pPr>
      <w:r w:rsidRPr="00E91C11">
        <w:rPr>
          <w:rFonts w:ascii="PT Astra Serif" w:hAnsi="PT Astra Serif"/>
          <w:sz w:val="24"/>
          <w:szCs w:val="24"/>
        </w:rPr>
        <w:t xml:space="preserve">нестационарного объекта </w:t>
      </w:r>
    </w:p>
    <w:p w:rsidR="00E91C11" w:rsidRPr="00E91C11" w:rsidRDefault="00E91C11" w:rsidP="00E91C11">
      <w:pPr>
        <w:pStyle w:val="a9"/>
        <w:spacing w:after="0"/>
        <w:ind w:left="5670"/>
        <w:rPr>
          <w:rFonts w:ascii="PT Astra Serif" w:hAnsi="PT Astra Serif"/>
          <w:sz w:val="24"/>
          <w:szCs w:val="24"/>
        </w:rPr>
      </w:pPr>
      <w:r w:rsidRPr="00E91C11">
        <w:rPr>
          <w:rFonts w:ascii="PT Astra Serif" w:hAnsi="PT Astra Serif"/>
          <w:sz w:val="24"/>
          <w:szCs w:val="24"/>
        </w:rPr>
        <w:t>уличной торговли</w:t>
      </w:r>
    </w:p>
    <w:p w:rsidR="00E91C11" w:rsidRPr="00E91C11" w:rsidRDefault="00E91C11" w:rsidP="00E91C11">
      <w:pPr>
        <w:pStyle w:val="a9"/>
        <w:spacing w:after="0"/>
        <w:ind w:left="5670"/>
        <w:rPr>
          <w:rFonts w:ascii="PT Astra Serif" w:hAnsi="PT Astra Serif"/>
          <w:sz w:val="24"/>
          <w:szCs w:val="24"/>
        </w:rPr>
      </w:pPr>
      <w:r w:rsidRPr="00E91C11">
        <w:rPr>
          <w:rFonts w:ascii="PT Astra Serif" w:hAnsi="PT Astra Serif"/>
          <w:sz w:val="24"/>
          <w:szCs w:val="24"/>
        </w:rPr>
        <w:t>от _________2023 г. № _____</w:t>
      </w:r>
    </w:p>
    <w:p w:rsidR="00E91C11" w:rsidRPr="00E91C11" w:rsidRDefault="00E91C11" w:rsidP="00E91C11">
      <w:pPr>
        <w:pStyle w:val="a9"/>
        <w:spacing w:after="0"/>
        <w:ind w:left="11199"/>
        <w:rPr>
          <w:rFonts w:ascii="PT Astra Serif" w:hAnsi="PT Astra Serif"/>
          <w:sz w:val="24"/>
          <w:szCs w:val="24"/>
        </w:rPr>
      </w:pPr>
    </w:p>
    <w:p w:rsidR="00E91C11" w:rsidRPr="00E91C11" w:rsidRDefault="00E91C11" w:rsidP="00E91C11">
      <w:pPr>
        <w:spacing w:after="0"/>
        <w:jc w:val="center"/>
        <w:rPr>
          <w:rFonts w:ascii="PT Astra Serif" w:eastAsia="Times New Roman" w:hAnsi="PT Astra Serif"/>
          <w:b/>
          <w:sz w:val="24"/>
          <w:szCs w:val="24"/>
          <w:lang w:eastAsia="ru-RU"/>
        </w:rPr>
      </w:pPr>
      <w:r w:rsidRPr="00E91C11">
        <w:rPr>
          <w:rFonts w:ascii="PT Astra Serif" w:eastAsia="Times New Roman" w:hAnsi="PT Astra Serif"/>
          <w:b/>
          <w:sz w:val="24"/>
          <w:szCs w:val="24"/>
          <w:lang w:eastAsia="ru-RU"/>
        </w:rPr>
        <w:t xml:space="preserve">СХЕМА </w:t>
      </w:r>
    </w:p>
    <w:p w:rsidR="00E91C11" w:rsidRPr="00E91C11" w:rsidRDefault="00E91C11" w:rsidP="00E91C11">
      <w:pPr>
        <w:spacing w:after="0"/>
        <w:jc w:val="center"/>
        <w:rPr>
          <w:rFonts w:ascii="PT Astra Serif" w:eastAsia="Times New Roman" w:hAnsi="PT Astra Serif"/>
          <w:b/>
          <w:sz w:val="24"/>
          <w:szCs w:val="24"/>
          <w:lang w:eastAsia="ru-RU"/>
        </w:rPr>
      </w:pPr>
      <w:r w:rsidRPr="00E91C11">
        <w:rPr>
          <w:rFonts w:ascii="PT Astra Serif" w:eastAsia="Times New Roman" w:hAnsi="PT Astra Serif"/>
          <w:b/>
          <w:sz w:val="24"/>
          <w:szCs w:val="24"/>
          <w:lang w:eastAsia="ru-RU"/>
        </w:rPr>
        <w:t xml:space="preserve">размещения Объекта </w:t>
      </w:r>
    </w:p>
    <w:p w:rsidR="00E91C11" w:rsidRPr="00E91C11" w:rsidRDefault="00E91C11" w:rsidP="00E91C11">
      <w:pPr>
        <w:spacing w:after="0"/>
        <w:jc w:val="center"/>
        <w:rPr>
          <w:rFonts w:ascii="PT Astra Serif" w:eastAsia="Times New Roman" w:hAnsi="PT Astra Serif"/>
          <w:b/>
          <w:sz w:val="24"/>
          <w:szCs w:val="24"/>
          <w:lang w:eastAsia="ru-RU"/>
        </w:rPr>
      </w:pPr>
    </w:p>
    <w:p w:rsidR="00E91C11" w:rsidRPr="00E91C11" w:rsidRDefault="0066242C" w:rsidP="00E91C11">
      <w:pPr>
        <w:spacing w:after="0"/>
        <w:jc w:val="center"/>
        <w:rPr>
          <w:rFonts w:ascii="PT Astra Serif" w:hAnsi="PT Astra Serif"/>
          <w:noProof/>
          <w:sz w:val="24"/>
          <w:szCs w:val="24"/>
          <w:lang w:eastAsia="ru-RU"/>
        </w:rPr>
      </w:pPr>
      <w:r>
        <w:rPr>
          <w:rFonts w:ascii="PT Astra Serif" w:hAnsi="PT Astra Serif"/>
          <w:noProof/>
          <w:sz w:val="24"/>
          <w:szCs w:val="24"/>
          <w:lang w:eastAsia="ru-RU"/>
        </w:rPr>
        <w:pict>
          <v:oval id="_x0000_s1027" style="position:absolute;left:0;text-align:left;margin-left:186.65pt;margin-top:291.05pt;width:10.95pt;height:10.4pt;z-index:251660288" fillcolor="black"/>
        </w:pict>
      </w:r>
      <w:r w:rsidR="00E91C11" w:rsidRPr="00E91C11">
        <w:rPr>
          <w:rFonts w:ascii="PT Astra Serif" w:hAnsi="PT Astra Serif"/>
          <w:noProof/>
          <w:sz w:val="24"/>
          <w:szCs w:val="24"/>
          <w:lang w:eastAsia="ru-RU"/>
        </w:rPr>
        <w:drawing>
          <wp:inline distT="0" distB="0" distL="0" distR="0">
            <wp:extent cx="6012815" cy="4666615"/>
            <wp:effectExtent l="19050" t="0" r="698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a:srcRect l="32895" t="18626" r="5093" b="20947"/>
                    <a:stretch>
                      <a:fillRect/>
                    </a:stretch>
                  </pic:blipFill>
                  <pic:spPr bwMode="auto">
                    <a:xfrm>
                      <a:off x="0" y="0"/>
                      <a:ext cx="6012815" cy="4666615"/>
                    </a:xfrm>
                    <a:prstGeom prst="rect">
                      <a:avLst/>
                    </a:prstGeom>
                    <a:noFill/>
                    <a:ln w="9525">
                      <a:noFill/>
                      <a:miter lim="800000"/>
                      <a:headEnd/>
                      <a:tailEnd/>
                    </a:ln>
                  </pic:spPr>
                </pic:pic>
              </a:graphicData>
            </a:graphic>
          </wp:inline>
        </w:drawing>
      </w:r>
    </w:p>
    <w:p w:rsidR="00E91C11" w:rsidRP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91"/>
        <w:jc w:val="center"/>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____________________</w:t>
      </w:r>
    </w:p>
    <w:p w:rsidR="00701A09" w:rsidRDefault="00701A09" w:rsidP="00BE3E44">
      <w:pPr>
        <w:spacing w:after="0"/>
        <w:jc w:val="center"/>
        <w:rPr>
          <w:rFonts w:ascii="PT Astra Serif" w:hAnsi="PT Astra Serif"/>
          <w:noProof/>
          <w:sz w:val="28"/>
          <w:szCs w:val="28"/>
          <w:lang w:eastAsia="ru-RU"/>
        </w:rPr>
      </w:pPr>
    </w:p>
    <w:p w:rsidR="00E91C11" w:rsidRDefault="00E91C11" w:rsidP="00BE3E44">
      <w:pPr>
        <w:spacing w:after="0"/>
        <w:jc w:val="center"/>
        <w:rPr>
          <w:rFonts w:ascii="PT Astra Serif" w:hAnsi="PT Astra Serif"/>
          <w:noProof/>
          <w:sz w:val="28"/>
          <w:szCs w:val="28"/>
          <w:lang w:eastAsia="ru-RU"/>
        </w:rPr>
      </w:pPr>
    </w:p>
    <w:p w:rsidR="00E91C11" w:rsidRDefault="00E91C11" w:rsidP="00BE3E44">
      <w:pPr>
        <w:spacing w:after="0"/>
        <w:jc w:val="center"/>
        <w:rPr>
          <w:rFonts w:ascii="PT Astra Serif" w:hAnsi="PT Astra Serif"/>
          <w:noProof/>
          <w:sz w:val="28"/>
          <w:szCs w:val="28"/>
          <w:lang w:eastAsia="ru-RU"/>
        </w:rPr>
      </w:pPr>
    </w:p>
    <w:p w:rsidR="00E91C11" w:rsidRDefault="00E91C11" w:rsidP="00BE3E44">
      <w:pPr>
        <w:spacing w:after="0"/>
        <w:jc w:val="center"/>
        <w:rPr>
          <w:rFonts w:ascii="PT Astra Serif" w:hAnsi="PT Astra Serif"/>
          <w:noProof/>
          <w:sz w:val="28"/>
          <w:szCs w:val="28"/>
          <w:lang w:eastAsia="ru-RU"/>
        </w:rPr>
      </w:pPr>
    </w:p>
    <w:p w:rsidR="00E91C11" w:rsidRDefault="00E91C11" w:rsidP="00BE3E44">
      <w:pPr>
        <w:spacing w:after="0"/>
        <w:jc w:val="center"/>
        <w:rPr>
          <w:rFonts w:ascii="PT Astra Serif" w:hAnsi="PT Astra Serif"/>
          <w:noProof/>
          <w:sz w:val="28"/>
          <w:szCs w:val="28"/>
          <w:lang w:eastAsia="ru-RU"/>
        </w:rPr>
      </w:pPr>
    </w:p>
    <w:p w:rsidR="00E91C11" w:rsidRDefault="00E91C11" w:rsidP="00BE3E44">
      <w:pPr>
        <w:spacing w:after="0"/>
        <w:jc w:val="center"/>
        <w:rPr>
          <w:rFonts w:ascii="PT Astra Serif" w:hAnsi="PT Astra Serif"/>
          <w:noProof/>
          <w:sz w:val="28"/>
          <w:szCs w:val="28"/>
          <w:lang w:eastAsia="ru-RU"/>
        </w:rPr>
      </w:pPr>
    </w:p>
    <w:p w:rsidR="00E91C11" w:rsidRDefault="00E91C11" w:rsidP="00BE3E44">
      <w:pPr>
        <w:spacing w:after="0"/>
        <w:jc w:val="center"/>
        <w:rPr>
          <w:rFonts w:ascii="PT Astra Serif" w:hAnsi="PT Astra Serif"/>
          <w:noProof/>
          <w:sz w:val="28"/>
          <w:szCs w:val="28"/>
          <w:lang w:eastAsia="ru-RU"/>
        </w:rPr>
      </w:pPr>
    </w:p>
    <w:p w:rsidR="00E91C11" w:rsidRDefault="00E91C11" w:rsidP="00BE3E44">
      <w:pPr>
        <w:spacing w:after="0"/>
        <w:jc w:val="center"/>
        <w:rPr>
          <w:rFonts w:ascii="PT Astra Serif" w:hAnsi="PT Astra Serif"/>
          <w:noProof/>
          <w:sz w:val="28"/>
          <w:szCs w:val="28"/>
          <w:lang w:eastAsia="ru-RU"/>
        </w:rPr>
      </w:pPr>
    </w:p>
    <w:p w:rsidR="00E91C11" w:rsidRDefault="00E91C11" w:rsidP="00BE3E44">
      <w:pPr>
        <w:spacing w:after="0"/>
        <w:jc w:val="center"/>
        <w:rPr>
          <w:rFonts w:ascii="PT Astra Serif" w:hAnsi="PT Astra Serif"/>
          <w:noProof/>
          <w:sz w:val="28"/>
          <w:szCs w:val="28"/>
          <w:lang w:eastAsia="ru-RU"/>
        </w:rPr>
      </w:pPr>
    </w:p>
    <w:p w:rsidR="00E91C11" w:rsidRDefault="00E91C11" w:rsidP="00BE3E44">
      <w:pPr>
        <w:spacing w:after="0"/>
        <w:jc w:val="center"/>
        <w:rPr>
          <w:rFonts w:ascii="PT Astra Serif" w:hAnsi="PT Astra Serif"/>
          <w:noProof/>
          <w:sz w:val="28"/>
          <w:szCs w:val="28"/>
          <w:lang w:eastAsia="ru-RU"/>
        </w:rPr>
      </w:pPr>
    </w:p>
    <w:p w:rsidR="00E91C11" w:rsidRDefault="00E91C11" w:rsidP="00BE3E44">
      <w:pPr>
        <w:spacing w:after="0"/>
        <w:jc w:val="center"/>
        <w:rPr>
          <w:rFonts w:ascii="PT Astra Serif" w:hAnsi="PT Astra Serif"/>
          <w:noProof/>
          <w:sz w:val="28"/>
          <w:szCs w:val="28"/>
          <w:lang w:eastAsia="ru-RU"/>
        </w:rPr>
      </w:pPr>
    </w:p>
    <w:p w:rsidR="00E91C11" w:rsidRDefault="00E91C11" w:rsidP="00BE3E44">
      <w:pPr>
        <w:spacing w:after="0"/>
        <w:jc w:val="center"/>
        <w:rPr>
          <w:rFonts w:ascii="PT Astra Serif" w:hAnsi="PT Astra Serif"/>
          <w:noProof/>
          <w:sz w:val="28"/>
          <w:szCs w:val="28"/>
          <w:lang w:eastAsia="ru-RU"/>
        </w:rPr>
      </w:pPr>
    </w:p>
    <w:p w:rsidR="00E91C11" w:rsidRDefault="00E91C11" w:rsidP="00BE3E44">
      <w:pPr>
        <w:spacing w:after="0"/>
        <w:jc w:val="center"/>
        <w:rPr>
          <w:rFonts w:ascii="PT Astra Serif" w:hAnsi="PT Astra Serif"/>
          <w:noProof/>
          <w:sz w:val="28"/>
          <w:szCs w:val="28"/>
          <w:lang w:eastAsia="ru-RU"/>
        </w:rPr>
      </w:pPr>
    </w:p>
    <w:p w:rsidR="00A27C9F" w:rsidRDefault="00ED06D9" w:rsidP="00AE3B31">
      <w:pPr>
        <w:spacing w:after="0" w:line="240" w:lineRule="auto"/>
        <w:ind w:left="6804"/>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Приложение</w:t>
      </w:r>
      <w:r w:rsidRPr="00B80D59">
        <w:rPr>
          <w:rFonts w:ascii="PT Astra Serif" w:eastAsia="Times New Roman" w:hAnsi="PT Astra Serif"/>
          <w:sz w:val="24"/>
          <w:szCs w:val="24"/>
          <w:lang w:eastAsia="ru-RU"/>
        </w:rPr>
        <w:t xml:space="preserve"> </w:t>
      </w:r>
      <w:r>
        <w:rPr>
          <w:rFonts w:ascii="PT Astra Serif" w:eastAsia="Times New Roman" w:hAnsi="PT Astra Serif"/>
          <w:sz w:val="24"/>
          <w:szCs w:val="24"/>
          <w:lang w:eastAsia="ru-RU"/>
        </w:rPr>
        <w:t>3</w:t>
      </w:r>
    </w:p>
    <w:p w:rsidR="00A27C9F" w:rsidRDefault="00AE3B31" w:rsidP="00AE3B31">
      <w:pPr>
        <w:spacing w:after="0" w:line="240" w:lineRule="auto"/>
        <w:ind w:left="6804"/>
        <w:textAlignment w:val="baseline"/>
        <w:rPr>
          <w:rFonts w:ascii="PT Astra Serif" w:eastAsia="Times New Roman" w:hAnsi="PT Astra Serif"/>
          <w:sz w:val="24"/>
          <w:szCs w:val="24"/>
          <w:lang w:eastAsia="ru-RU"/>
        </w:rPr>
      </w:pPr>
      <w:r w:rsidRPr="00B80D59">
        <w:rPr>
          <w:rFonts w:ascii="PT Astra Serif" w:eastAsia="Times New Roman" w:hAnsi="PT Astra Serif"/>
          <w:sz w:val="24"/>
          <w:szCs w:val="24"/>
          <w:lang w:eastAsia="ru-RU"/>
        </w:rPr>
        <w:t xml:space="preserve"> </w:t>
      </w:r>
      <w:r w:rsidR="00ED06D9">
        <w:rPr>
          <w:rFonts w:ascii="PT Astra Serif" w:eastAsia="Times New Roman" w:hAnsi="PT Astra Serif"/>
          <w:sz w:val="24"/>
          <w:szCs w:val="24"/>
          <w:lang w:eastAsia="ru-RU"/>
        </w:rPr>
        <w:t xml:space="preserve">к </w:t>
      </w:r>
      <w:r w:rsidR="00FB4EC7">
        <w:rPr>
          <w:rFonts w:ascii="PT Astra Serif" w:eastAsia="Times New Roman" w:hAnsi="PT Astra Serif"/>
          <w:sz w:val="24"/>
          <w:szCs w:val="24"/>
          <w:lang w:eastAsia="ru-RU"/>
        </w:rPr>
        <w:t>а</w:t>
      </w:r>
      <w:r w:rsidR="00C94A67">
        <w:rPr>
          <w:rFonts w:ascii="PT Astra Serif" w:eastAsia="Times New Roman" w:hAnsi="PT Astra Serif"/>
          <w:sz w:val="24"/>
          <w:szCs w:val="24"/>
          <w:lang w:eastAsia="ru-RU"/>
        </w:rPr>
        <w:t>укцион</w:t>
      </w:r>
      <w:r w:rsidR="00ED06D9">
        <w:rPr>
          <w:rFonts w:ascii="PT Astra Serif" w:eastAsia="Times New Roman" w:hAnsi="PT Astra Serif"/>
          <w:sz w:val="24"/>
          <w:szCs w:val="24"/>
          <w:lang w:eastAsia="ru-RU"/>
        </w:rPr>
        <w:t>ной документации</w:t>
      </w:r>
    </w:p>
    <w:p w:rsidR="00A27C9F" w:rsidRDefault="00A27C9F">
      <w:pPr>
        <w:spacing w:after="0" w:line="240" w:lineRule="auto"/>
        <w:ind w:firstLine="5670"/>
        <w:textAlignment w:val="baseline"/>
        <w:rPr>
          <w:rFonts w:ascii="PT Astra Serif" w:eastAsia="Times New Roman" w:hAnsi="PT Astra Serif"/>
          <w:sz w:val="24"/>
          <w:szCs w:val="24"/>
          <w:lang w:eastAsia="ru-RU"/>
        </w:rPr>
      </w:pPr>
    </w:p>
    <w:tbl>
      <w:tblPr>
        <w:tblW w:w="10314" w:type="dxa"/>
        <w:tblLayout w:type="fixed"/>
        <w:tblLook w:val="0000"/>
      </w:tblPr>
      <w:tblGrid>
        <w:gridCol w:w="5778"/>
        <w:gridCol w:w="4536"/>
      </w:tblGrid>
      <w:tr w:rsidR="00FB4EC7" w:rsidRPr="00FB4EC7" w:rsidTr="00DC0A3B">
        <w:tc>
          <w:tcPr>
            <w:tcW w:w="5778" w:type="dxa"/>
            <w:shd w:val="clear" w:color="auto" w:fill="auto"/>
          </w:tcPr>
          <w:p w:rsidR="00FB4EC7" w:rsidRPr="00FB4EC7" w:rsidRDefault="00FB4EC7" w:rsidP="00DC0A3B">
            <w:pPr>
              <w:spacing w:after="0" w:line="240" w:lineRule="auto"/>
              <w:textAlignment w:val="baseline"/>
              <w:rPr>
                <w:rFonts w:ascii="PT Astra Serif" w:hAnsi="PT Astra Serif"/>
                <w:sz w:val="24"/>
                <w:szCs w:val="24"/>
              </w:rPr>
            </w:pPr>
            <w:r w:rsidRPr="00FB4EC7">
              <w:rPr>
                <w:rFonts w:ascii="PT Astra Serif" w:eastAsia="Times New Roman" w:hAnsi="PT Astra Serif"/>
                <w:sz w:val="24"/>
                <w:szCs w:val="24"/>
                <w:lang w:eastAsia="ru-RU"/>
              </w:rPr>
              <w:t xml:space="preserve">Штамп предприятия </w:t>
            </w:r>
          </w:p>
          <w:p w:rsidR="00FB4EC7" w:rsidRPr="00FB4EC7" w:rsidRDefault="00FB4EC7" w:rsidP="00DC0A3B">
            <w:pPr>
              <w:spacing w:after="0" w:line="240" w:lineRule="auto"/>
              <w:textAlignment w:val="baseline"/>
              <w:rPr>
                <w:rFonts w:ascii="PT Astra Serif" w:hAnsi="PT Astra Serif"/>
                <w:sz w:val="24"/>
                <w:szCs w:val="24"/>
              </w:rPr>
            </w:pPr>
            <w:r w:rsidRPr="00FB4EC7">
              <w:rPr>
                <w:rFonts w:ascii="PT Astra Serif" w:eastAsia="Times New Roman" w:hAnsi="PT Astra Serif"/>
                <w:sz w:val="24"/>
                <w:szCs w:val="24"/>
                <w:lang w:eastAsia="ru-RU"/>
              </w:rPr>
              <w:t>Или фирменный бланк</w:t>
            </w:r>
          </w:p>
        </w:tc>
        <w:tc>
          <w:tcPr>
            <w:tcW w:w="4536" w:type="dxa"/>
            <w:shd w:val="clear" w:color="auto" w:fill="auto"/>
          </w:tcPr>
          <w:p w:rsidR="00986CEC" w:rsidRDefault="002C61FF" w:rsidP="00DC0A3B">
            <w:pPr>
              <w:spacing w:after="0" w:line="240" w:lineRule="auto"/>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w:t>
            </w:r>
            <w:r w:rsidR="00FB4EC7" w:rsidRPr="00FB4EC7">
              <w:rPr>
                <w:rFonts w:ascii="PT Astra Serif" w:eastAsia="Times New Roman" w:hAnsi="PT Astra Serif"/>
                <w:sz w:val="24"/>
                <w:szCs w:val="24"/>
                <w:lang w:eastAsia="ru-RU"/>
              </w:rPr>
              <w:t xml:space="preserve">В комиссию по проведению </w:t>
            </w:r>
          </w:p>
          <w:p w:rsidR="00FB4EC7" w:rsidRPr="00FB4EC7" w:rsidRDefault="002C61FF" w:rsidP="00DC0A3B">
            <w:pPr>
              <w:spacing w:after="0" w:line="240" w:lineRule="auto"/>
              <w:textAlignment w:val="baseline"/>
              <w:rPr>
                <w:rFonts w:ascii="PT Astra Serif" w:hAnsi="PT Astra Serif"/>
                <w:sz w:val="24"/>
                <w:szCs w:val="24"/>
              </w:rPr>
            </w:pPr>
            <w:r>
              <w:rPr>
                <w:rFonts w:ascii="PT Astra Serif" w:eastAsia="Times New Roman" w:hAnsi="PT Astra Serif"/>
                <w:sz w:val="24"/>
                <w:szCs w:val="24"/>
                <w:lang w:eastAsia="ru-RU"/>
              </w:rPr>
              <w:t xml:space="preserve">                  </w:t>
            </w:r>
            <w:r w:rsidR="00FB4EC7" w:rsidRPr="00FB4EC7">
              <w:rPr>
                <w:rFonts w:ascii="PT Astra Serif" w:eastAsia="Times New Roman" w:hAnsi="PT Astra Serif"/>
                <w:sz w:val="24"/>
                <w:szCs w:val="24"/>
                <w:lang w:eastAsia="ru-RU"/>
              </w:rPr>
              <w:t>электронных торгов</w:t>
            </w:r>
          </w:p>
          <w:p w:rsidR="00FB4EC7" w:rsidRPr="00FB4EC7" w:rsidRDefault="00FB4EC7" w:rsidP="00DC0A3B">
            <w:pPr>
              <w:spacing w:after="0" w:line="240" w:lineRule="auto"/>
              <w:textAlignment w:val="baseline"/>
              <w:rPr>
                <w:rFonts w:ascii="PT Astra Serif" w:eastAsia="Times New Roman" w:hAnsi="PT Astra Serif"/>
                <w:sz w:val="24"/>
                <w:szCs w:val="24"/>
                <w:lang w:eastAsia="ru-RU"/>
              </w:rPr>
            </w:pPr>
          </w:p>
        </w:tc>
      </w:tr>
    </w:tbl>
    <w:p w:rsidR="00FB4EC7" w:rsidRPr="00FB4EC7" w:rsidRDefault="00FB4EC7" w:rsidP="00FB4EC7">
      <w:pPr>
        <w:spacing w:after="0" w:line="240" w:lineRule="auto"/>
        <w:ind w:left="360"/>
        <w:textAlignment w:val="baseline"/>
        <w:rPr>
          <w:rFonts w:ascii="PT Astra Serif" w:eastAsia="Times New Roman" w:hAnsi="PT Astra Serif"/>
          <w:sz w:val="24"/>
          <w:szCs w:val="24"/>
          <w:lang w:eastAsia="ru-RU"/>
        </w:rPr>
      </w:pPr>
    </w:p>
    <w:p w:rsidR="00FB4EC7" w:rsidRPr="00FB4EC7" w:rsidRDefault="00FB4EC7" w:rsidP="00FB4EC7">
      <w:pPr>
        <w:spacing w:after="0" w:line="240" w:lineRule="auto"/>
        <w:ind w:left="360"/>
        <w:textAlignment w:val="baseline"/>
        <w:rPr>
          <w:rFonts w:ascii="PT Astra Serif" w:eastAsia="Times New Roman" w:hAnsi="PT Astra Serif"/>
          <w:sz w:val="24"/>
          <w:szCs w:val="24"/>
          <w:lang w:eastAsia="ru-RU"/>
        </w:rPr>
      </w:pPr>
    </w:p>
    <w:p w:rsidR="00014CC2" w:rsidRPr="00C84483" w:rsidRDefault="00014CC2" w:rsidP="00014CC2">
      <w:pPr>
        <w:spacing w:after="0" w:line="240" w:lineRule="auto"/>
        <w:jc w:val="center"/>
        <w:textAlignment w:val="baseline"/>
        <w:rPr>
          <w:rFonts w:ascii="PT Astra Serif" w:hAnsi="PT Astra Serif"/>
          <w:sz w:val="28"/>
          <w:szCs w:val="28"/>
        </w:rPr>
      </w:pPr>
      <w:r w:rsidRPr="00C84483">
        <w:rPr>
          <w:rFonts w:ascii="PT Astra Serif" w:eastAsia="Times New Roman" w:hAnsi="PT Astra Serif"/>
          <w:b/>
          <w:sz w:val="28"/>
          <w:szCs w:val="28"/>
          <w:lang w:eastAsia="ru-RU"/>
        </w:rPr>
        <w:t xml:space="preserve">ЗАЯВКА </w:t>
      </w:r>
    </w:p>
    <w:p w:rsidR="00014CC2" w:rsidRPr="00C84483" w:rsidRDefault="00014CC2" w:rsidP="00014CC2">
      <w:pPr>
        <w:spacing w:after="0" w:line="240" w:lineRule="auto"/>
        <w:jc w:val="center"/>
        <w:textAlignment w:val="baseline"/>
        <w:rPr>
          <w:rFonts w:ascii="PT Astra Serif" w:hAnsi="PT Astra Serif"/>
          <w:sz w:val="28"/>
          <w:szCs w:val="28"/>
        </w:rPr>
      </w:pPr>
      <w:r w:rsidRPr="00C84483">
        <w:rPr>
          <w:rFonts w:ascii="PT Astra Serif" w:eastAsia="Times New Roman" w:hAnsi="PT Astra Serif"/>
          <w:b/>
          <w:sz w:val="28"/>
          <w:szCs w:val="28"/>
          <w:lang w:eastAsia="ru-RU"/>
        </w:rPr>
        <w:t>на участие в электронном аукционе</w:t>
      </w:r>
    </w:p>
    <w:p w:rsidR="00014CC2" w:rsidRDefault="00014CC2" w:rsidP="00014CC2">
      <w:pPr>
        <w:spacing w:after="0" w:line="240" w:lineRule="auto"/>
        <w:jc w:val="center"/>
        <w:textAlignment w:val="baseline"/>
        <w:rPr>
          <w:rFonts w:ascii="PT Astra Serif" w:eastAsia="Times New Roman" w:hAnsi="PT Astra Serif"/>
          <w:b/>
          <w:sz w:val="28"/>
          <w:szCs w:val="28"/>
          <w:lang w:eastAsia="ru-RU"/>
        </w:rPr>
      </w:pPr>
      <w:r w:rsidRPr="00C84483">
        <w:rPr>
          <w:rFonts w:ascii="PT Astra Serif" w:eastAsia="Times New Roman" w:hAnsi="PT Astra Serif"/>
          <w:b/>
          <w:sz w:val="28"/>
          <w:szCs w:val="28"/>
          <w:lang w:eastAsia="ru-RU"/>
        </w:rPr>
        <w:t xml:space="preserve">на право заключения </w:t>
      </w:r>
      <w:proofErr w:type="gramStart"/>
      <w:r w:rsidRPr="00C84483">
        <w:rPr>
          <w:rFonts w:ascii="PT Astra Serif" w:eastAsia="Times New Roman" w:hAnsi="PT Astra Serif"/>
          <w:b/>
          <w:sz w:val="28"/>
          <w:szCs w:val="28"/>
          <w:lang w:eastAsia="ru-RU"/>
        </w:rPr>
        <w:t>договора</w:t>
      </w:r>
      <w:proofErr w:type="gramEnd"/>
      <w:r w:rsidRPr="00C84483">
        <w:rPr>
          <w:rFonts w:ascii="PT Astra Serif" w:eastAsia="Times New Roman" w:hAnsi="PT Astra Serif"/>
          <w:b/>
          <w:sz w:val="28"/>
          <w:szCs w:val="28"/>
          <w:lang w:eastAsia="ru-RU"/>
        </w:rPr>
        <w:t xml:space="preserve"> на размещение нестационарного </w:t>
      </w:r>
      <w:r>
        <w:rPr>
          <w:rFonts w:ascii="PT Astra Serif" w:eastAsia="Times New Roman" w:hAnsi="PT Astra Serif"/>
          <w:b/>
          <w:sz w:val="28"/>
          <w:szCs w:val="28"/>
          <w:lang w:eastAsia="ru-RU"/>
        </w:rPr>
        <w:t>объекта уличной торговли  (ЛОТ №______)</w:t>
      </w:r>
    </w:p>
    <w:p w:rsidR="00014CC2" w:rsidRPr="00C84483" w:rsidRDefault="00014CC2" w:rsidP="00014CC2">
      <w:pPr>
        <w:spacing w:after="0" w:line="240" w:lineRule="auto"/>
        <w:jc w:val="center"/>
        <w:textAlignment w:val="baseline"/>
        <w:rPr>
          <w:rFonts w:ascii="PT Astra Serif" w:hAnsi="PT Astra Serif"/>
          <w:sz w:val="28"/>
          <w:szCs w:val="28"/>
        </w:rPr>
      </w:pPr>
    </w:p>
    <w:p w:rsidR="00014CC2" w:rsidRPr="00582FFA" w:rsidRDefault="00014CC2" w:rsidP="00014CC2">
      <w:pPr>
        <w:rPr>
          <w:rFonts w:ascii="PT Astra Serif" w:hAnsi="PT Astra Serif"/>
          <w:sz w:val="24"/>
          <w:szCs w:val="24"/>
        </w:rPr>
      </w:pPr>
      <w:r w:rsidRPr="00582FFA">
        <w:rPr>
          <w:rFonts w:ascii="PT Astra Serif" w:hAnsi="PT Astra Serif"/>
          <w:sz w:val="24"/>
          <w:szCs w:val="24"/>
        </w:rPr>
        <w:t>Заявитель</w:t>
      </w:r>
    </w:p>
    <w:p w:rsidR="00014CC2" w:rsidRPr="00582FFA" w:rsidRDefault="00014CC2" w:rsidP="00014CC2">
      <w:pPr>
        <w:rPr>
          <w:rFonts w:ascii="PT Astra Serif" w:hAnsi="PT Astra Serif"/>
          <w:b/>
          <w:sz w:val="24"/>
          <w:szCs w:val="24"/>
        </w:rPr>
      </w:pPr>
      <w:r w:rsidRPr="00582FFA">
        <w:rPr>
          <w:rFonts w:ascii="PT Astra Serif" w:hAnsi="PT Astra Serif"/>
          <w:b/>
          <w:sz w:val="24"/>
          <w:szCs w:val="24"/>
        </w:rPr>
        <w:t>для юридического лица:</w:t>
      </w:r>
    </w:p>
    <w:p w:rsidR="00014CC2" w:rsidRPr="00582FFA" w:rsidRDefault="00014CC2" w:rsidP="00014CC2">
      <w:pPr>
        <w:rPr>
          <w:rFonts w:ascii="PT Astra Serif" w:hAnsi="PT Astra Serif"/>
          <w:b/>
          <w:bCs/>
          <w:sz w:val="24"/>
          <w:szCs w:val="24"/>
        </w:rPr>
      </w:pPr>
      <w:r w:rsidRPr="00582FFA">
        <w:rPr>
          <w:rFonts w:ascii="PT Astra Serif" w:hAnsi="PT Astra Serif"/>
          <w:bCs/>
          <w:sz w:val="24"/>
          <w:szCs w:val="24"/>
        </w:rPr>
        <w:t xml:space="preserve">полное наименование </w:t>
      </w:r>
      <w:r w:rsidRPr="00582FFA">
        <w:rPr>
          <w:rFonts w:ascii="PT Astra Serif" w:hAnsi="PT Astra Serif"/>
          <w:b/>
          <w:bCs/>
          <w:sz w:val="24"/>
          <w:szCs w:val="24"/>
        </w:rPr>
        <w:t xml:space="preserve">________________________________________________________________ </w:t>
      </w:r>
    </w:p>
    <w:p w:rsidR="00014CC2" w:rsidRPr="00582FFA" w:rsidRDefault="00014CC2" w:rsidP="00014CC2">
      <w:pPr>
        <w:rPr>
          <w:rFonts w:ascii="PT Astra Serif" w:hAnsi="PT Astra Serif"/>
          <w:bCs/>
          <w:sz w:val="24"/>
          <w:szCs w:val="24"/>
        </w:rPr>
      </w:pPr>
      <w:r w:rsidRPr="00582FFA">
        <w:rPr>
          <w:rFonts w:ascii="PT Astra Serif" w:hAnsi="PT Astra Serif"/>
          <w:b/>
          <w:bCs/>
          <w:sz w:val="24"/>
          <w:szCs w:val="24"/>
        </w:rPr>
        <w:t>___________________________________________________________________________________</w:t>
      </w:r>
    </w:p>
    <w:p w:rsidR="00014CC2" w:rsidRPr="00582FFA" w:rsidRDefault="00014CC2" w:rsidP="00014CC2">
      <w:pPr>
        <w:rPr>
          <w:rFonts w:ascii="PT Astra Serif" w:hAnsi="PT Astra Serif"/>
          <w:bCs/>
          <w:sz w:val="24"/>
          <w:szCs w:val="24"/>
        </w:rPr>
      </w:pPr>
    </w:p>
    <w:p w:rsidR="00014CC2" w:rsidRPr="00582FFA" w:rsidRDefault="00014CC2" w:rsidP="00014CC2">
      <w:pPr>
        <w:rPr>
          <w:rFonts w:ascii="PT Astra Serif" w:hAnsi="PT Astra Serif"/>
          <w:b/>
          <w:bCs/>
          <w:sz w:val="24"/>
          <w:szCs w:val="24"/>
        </w:rPr>
      </w:pPr>
      <w:r w:rsidRPr="00582FFA">
        <w:rPr>
          <w:rFonts w:ascii="PT Astra Serif" w:hAnsi="PT Astra Serif"/>
          <w:b/>
          <w:bCs/>
          <w:sz w:val="24"/>
          <w:szCs w:val="24"/>
        </w:rPr>
        <w:t>для индивидуального предпринимателя:</w:t>
      </w:r>
    </w:p>
    <w:p w:rsidR="00014CC2" w:rsidRPr="00582FFA" w:rsidRDefault="00014CC2" w:rsidP="00014CC2">
      <w:pPr>
        <w:spacing w:line="360" w:lineRule="auto"/>
        <w:rPr>
          <w:rFonts w:ascii="PT Astra Serif" w:hAnsi="PT Astra Serif"/>
          <w:bCs/>
          <w:sz w:val="24"/>
          <w:szCs w:val="24"/>
        </w:rPr>
      </w:pPr>
      <w:r w:rsidRPr="00582FFA">
        <w:rPr>
          <w:rFonts w:ascii="PT Astra Serif" w:hAnsi="PT Astra Serif"/>
          <w:bCs/>
          <w:sz w:val="24"/>
          <w:szCs w:val="24"/>
        </w:rPr>
        <w:t xml:space="preserve">ФИО ______________________________________________________________________________ </w:t>
      </w:r>
    </w:p>
    <w:p w:rsidR="00014CC2" w:rsidRPr="00582FFA" w:rsidRDefault="00014CC2" w:rsidP="00014CC2">
      <w:pPr>
        <w:spacing w:line="360" w:lineRule="auto"/>
        <w:rPr>
          <w:rFonts w:ascii="PT Astra Serif" w:hAnsi="PT Astra Serif"/>
          <w:bCs/>
          <w:sz w:val="24"/>
          <w:szCs w:val="24"/>
        </w:rPr>
      </w:pPr>
      <w:r w:rsidRPr="00582FFA">
        <w:rPr>
          <w:rFonts w:ascii="PT Astra Serif" w:hAnsi="PT Astra Serif"/>
          <w:bCs/>
          <w:sz w:val="24"/>
          <w:szCs w:val="24"/>
        </w:rPr>
        <w:t>паспортные данные __________________________________________________________________</w:t>
      </w:r>
    </w:p>
    <w:p w:rsidR="00014CC2" w:rsidRPr="00582FFA" w:rsidRDefault="00014CC2" w:rsidP="00014CC2">
      <w:pPr>
        <w:spacing w:line="360" w:lineRule="auto"/>
        <w:rPr>
          <w:rFonts w:ascii="PT Astra Serif" w:hAnsi="PT Astra Serif"/>
          <w:bCs/>
          <w:sz w:val="24"/>
          <w:szCs w:val="24"/>
        </w:rPr>
      </w:pPr>
      <w:r w:rsidRPr="00582FFA">
        <w:rPr>
          <w:rFonts w:ascii="PT Astra Serif" w:hAnsi="PT Astra Serif"/>
          <w:bCs/>
          <w:sz w:val="24"/>
          <w:szCs w:val="24"/>
        </w:rPr>
        <w:t>сведения о месте жительства</w:t>
      </w:r>
      <w:r>
        <w:rPr>
          <w:rFonts w:ascii="PT Astra Serif" w:hAnsi="PT Astra Serif"/>
          <w:bCs/>
          <w:sz w:val="24"/>
          <w:szCs w:val="24"/>
        </w:rPr>
        <w:t xml:space="preserve"> (индекс, адрес)_____________________________________________</w:t>
      </w:r>
      <w:r w:rsidRPr="00582FFA">
        <w:rPr>
          <w:rFonts w:ascii="PT Astra Serif" w:hAnsi="PT Astra Serif"/>
          <w:bCs/>
          <w:sz w:val="24"/>
          <w:szCs w:val="24"/>
        </w:rPr>
        <w:t xml:space="preserve"> __________________________</w:t>
      </w:r>
      <w:r>
        <w:rPr>
          <w:rFonts w:ascii="PT Astra Serif" w:hAnsi="PT Astra Serif"/>
          <w:bCs/>
          <w:sz w:val="24"/>
          <w:szCs w:val="24"/>
        </w:rPr>
        <w:t>_________________________________________________________</w:t>
      </w:r>
      <w:r w:rsidRPr="00582FFA">
        <w:rPr>
          <w:rFonts w:ascii="PT Astra Serif" w:hAnsi="PT Astra Serif"/>
          <w:bCs/>
          <w:sz w:val="24"/>
          <w:szCs w:val="24"/>
        </w:rPr>
        <w:t xml:space="preserve"> </w:t>
      </w:r>
    </w:p>
    <w:p w:rsidR="00014CC2" w:rsidRPr="00582FFA" w:rsidRDefault="00014CC2" w:rsidP="00014CC2">
      <w:pPr>
        <w:spacing w:line="360" w:lineRule="auto"/>
        <w:rPr>
          <w:rFonts w:ascii="PT Astra Serif" w:hAnsi="PT Astra Serif"/>
          <w:bCs/>
          <w:sz w:val="24"/>
          <w:szCs w:val="24"/>
        </w:rPr>
      </w:pPr>
      <w:r w:rsidRPr="00582FFA">
        <w:rPr>
          <w:rFonts w:ascii="PT Astra Serif" w:hAnsi="PT Astra Serif"/>
          <w:bCs/>
          <w:sz w:val="24"/>
          <w:szCs w:val="24"/>
        </w:rPr>
        <w:t xml:space="preserve">___________________________________________________________________________________ </w:t>
      </w:r>
    </w:p>
    <w:p w:rsidR="00014CC2" w:rsidRPr="00582FFA" w:rsidRDefault="00014CC2" w:rsidP="00014CC2">
      <w:pPr>
        <w:spacing w:line="360" w:lineRule="auto"/>
        <w:rPr>
          <w:rFonts w:ascii="PT Astra Serif" w:hAnsi="PT Astra Serif"/>
          <w:bCs/>
          <w:sz w:val="24"/>
          <w:szCs w:val="24"/>
        </w:rPr>
      </w:pPr>
      <w:r w:rsidRPr="00582FFA">
        <w:rPr>
          <w:rFonts w:ascii="PT Astra Serif" w:hAnsi="PT Astra Serif"/>
          <w:bCs/>
          <w:sz w:val="24"/>
          <w:szCs w:val="24"/>
        </w:rPr>
        <w:t xml:space="preserve">ИНН ______________________________________________________________________________ </w:t>
      </w:r>
    </w:p>
    <w:p w:rsidR="00014CC2" w:rsidRPr="00582FFA" w:rsidRDefault="00014CC2" w:rsidP="00014CC2">
      <w:pPr>
        <w:spacing w:line="360" w:lineRule="auto"/>
        <w:rPr>
          <w:rFonts w:ascii="PT Astra Serif" w:hAnsi="PT Astra Serif"/>
          <w:bCs/>
          <w:sz w:val="24"/>
          <w:szCs w:val="24"/>
        </w:rPr>
      </w:pPr>
      <w:r w:rsidRPr="00582FFA">
        <w:rPr>
          <w:rFonts w:ascii="PT Astra Serif" w:hAnsi="PT Astra Serif"/>
          <w:bCs/>
          <w:sz w:val="24"/>
          <w:szCs w:val="24"/>
        </w:rPr>
        <w:t xml:space="preserve">ОГРН _____________________________________________________________________________ </w:t>
      </w:r>
    </w:p>
    <w:p w:rsidR="00014CC2" w:rsidRDefault="00014CC2" w:rsidP="00014CC2">
      <w:pPr>
        <w:spacing w:line="360" w:lineRule="auto"/>
        <w:rPr>
          <w:rFonts w:ascii="PT Astra Serif" w:hAnsi="PT Astra Serif"/>
          <w:bCs/>
          <w:sz w:val="24"/>
          <w:szCs w:val="24"/>
        </w:rPr>
      </w:pPr>
      <w:r w:rsidRPr="00582FFA">
        <w:rPr>
          <w:rFonts w:ascii="PT Astra Serif" w:hAnsi="PT Astra Serif"/>
          <w:bCs/>
          <w:sz w:val="24"/>
          <w:szCs w:val="24"/>
        </w:rPr>
        <w:t xml:space="preserve">телефон ___________________________________________________________________________ </w:t>
      </w:r>
    </w:p>
    <w:p w:rsidR="00014CC2" w:rsidRPr="00582FFA" w:rsidRDefault="00014CC2" w:rsidP="00014CC2">
      <w:pPr>
        <w:rPr>
          <w:rFonts w:ascii="PT Astra Serif" w:hAnsi="PT Astra Serif"/>
          <w:bCs/>
          <w:sz w:val="24"/>
          <w:szCs w:val="24"/>
        </w:rPr>
      </w:pPr>
    </w:p>
    <w:p w:rsidR="00014CC2" w:rsidRPr="00582FFA" w:rsidRDefault="00014CC2" w:rsidP="00014CC2">
      <w:pPr>
        <w:pStyle w:val="ConsPlusTitle"/>
        <w:jc w:val="both"/>
        <w:rPr>
          <w:rFonts w:ascii="PT Astra Serif" w:hAnsi="PT Astra Serif" w:cs="Times New Roman"/>
          <w:b w:val="0"/>
          <w:sz w:val="24"/>
          <w:szCs w:val="24"/>
        </w:rPr>
      </w:pPr>
      <w:r w:rsidRPr="00582FFA">
        <w:rPr>
          <w:rFonts w:ascii="PT Astra Serif" w:hAnsi="PT Astra Serif" w:cs="Times New Roman"/>
          <w:b w:val="0"/>
          <w:sz w:val="24"/>
          <w:szCs w:val="24"/>
        </w:rPr>
        <w:t xml:space="preserve">изучив документацию об аукционе и проект договора предоставления </w:t>
      </w:r>
      <w:r w:rsidRPr="00EE3DEE">
        <w:rPr>
          <w:rFonts w:ascii="PT Astra Serif" w:hAnsi="PT Astra Serif" w:cs="Times New Roman"/>
          <w:b w:val="0"/>
          <w:sz w:val="24"/>
          <w:szCs w:val="24"/>
        </w:rPr>
        <w:t>торговой площадки для размещения нестационарного объекта уличной торговли</w:t>
      </w:r>
      <w:r w:rsidRPr="00582FFA">
        <w:rPr>
          <w:rFonts w:ascii="PT Astra Serif" w:hAnsi="PT Astra Serif" w:cs="Times New Roman"/>
          <w:b w:val="0"/>
          <w:sz w:val="24"/>
          <w:szCs w:val="24"/>
        </w:rPr>
        <w:t xml:space="preserve">, выражает готовность принять участие в аукционе на право заключения договора </w:t>
      </w:r>
      <w:r>
        <w:rPr>
          <w:rFonts w:ascii="PT Astra Serif" w:hAnsi="PT Astra Serif" w:cs="Times New Roman"/>
          <w:b w:val="0"/>
          <w:sz w:val="24"/>
          <w:szCs w:val="24"/>
        </w:rPr>
        <w:t>на</w:t>
      </w:r>
      <w:r w:rsidRPr="00EE3DEE">
        <w:rPr>
          <w:rFonts w:ascii="PT Astra Serif" w:hAnsi="PT Astra Serif" w:cs="Times New Roman"/>
          <w:b w:val="0"/>
          <w:sz w:val="24"/>
          <w:szCs w:val="24"/>
        </w:rPr>
        <w:t xml:space="preserve"> размещени</w:t>
      </w:r>
      <w:r>
        <w:rPr>
          <w:rFonts w:ascii="PT Astra Serif" w:hAnsi="PT Astra Serif" w:cs="Times New Roman"/>
          <w:b w:val="0"/>
          <w:sz w:val="24"/>
          <w:szCs w:val="24"/>
        </w:rPr>
        <w:t>е</w:t>
      </w:r>
      <w:r w:rsidRPr="00EE3DEE">
        <w:rPr>
          <w:rFonts w:ascii="PT Astra Serif" w:hAnsi="PT Astra Serif" w:cs="Times New Roman"/>
          <w:b w:val="0"/>
          <w:sz w:val="24"/>
          <w:szCs w:val="24"/>
        </w:rPr>
        <w:t xml:space="preserve"> нестационарного объекта уличной торговли</w:t>
      </w:r>
      <w:r w:rsidRPr="00582FFA">
        <w:rPr>
          <w:rFonts w:ascii="PT Astra Serif" w:hAnsi="PT Astra Serif" w:cs="Times New Roman"/>
          <w:b w:val="0"/>
          <w:sz w:val="24"/>
          <w:szCs w:val="24"/>
        </w:rPr>
        <w:t xml:space="preserve"> по адресу:___</w:t>
      </w:r>
      <w:r>
        <w:rPr>
          <w:rFonts w:ascii="PT Astra Serif" w:hAnsi="PT Astra Serif" w:cs="Times New Roman"/>
          <w:b w:val="0"/>
          <w:sz w:val="24"/>
          <w:szCs w:val="24"/>
        </w:rPr>
        <w:t>_______________________________________________________________.</w:t>
      </w:r>
    </w:p>
    <w:p w:rsidR="00014CC2" w:rsidRPr="00582FFA" w:rsidRDefault="00014CC2" w:rsidP="00014CC2">
      <w:pPr>
        <w:pStyle w:val="ConsPlusTitle"/>
        <w:jc w:val="both"/>
        <w:rPr>
          <w:rFonts w:ascii="PT Astra Serif" w:hAnsi="PT Astra Serif" w:cs="Times New Roman"/>
          <w:b w:val="0"/>
          <w:sz w:val="24"/>
          <w:szCs w:val="24"/>
        </w:rPr>
      </w:pPr>
      <w:r w:rsidRPr="00582FFA">
        <w:rPr>
          <w:rFonts w:ascii="PT Astra Serif" w:hAnsi="PT Astra Serif" w:cs="Times New Roman"/>
          <w:b w:val="0"/>
          <w:sz w:val="24"/>
          <w:szCs w:val="24"/>
        </w:rPr>
        <w:tab/>
        <w:t>Заявитель __________________________________________________________________</w:t>
      </w:r>
      <w:r>
        <w:rPr>
          <w:rFonts w:ascii="PT Astra Serif" w:hAnsi="PT Astra Serif" w:cs="Times New Roman"/>
          <w:b w:val="0"/>
          <w:sz w:val="24"/>
          <w:szCs w:val="24"/>
        </w:rPr>
        <w:t>_______</w:t>
      </w:r>
      <w:r w:rsidRPr="00582FFA">
        <w:rPr>
          <w:rFonts w:ascii="PT Astra Serif" w:hAnsi="PT Astra Serif" w:cs="Times New Roman"/>
          <w:b w:val="0"/>
          <w:sz w:val="24"/>
          <w:szCs w:val="24"/>
        </w:rPr>
        <w:t>____</w:t>
      </w:r>
      <w:r>
        <w:rPr>
          <w:rFonts w:ascii="PT Astra Serif" w:hAnsi="PT Astra Serif" w:cs="Times New Roman"/>
          <w:b w:val="0"/>
          <w:sz w:val="24"/>
          <w:szCs w:val="24"/>
        </w:rPr>
        <w:t>______</w:t>
      </w:r>
    </w:p>
    <w:p w:rsidR="00014CC2" w:rsidRPr="00582FFA" w:rsidRDefault="00014CC2" w:rsidP="00014CC2">
      <w:pPr>
        <w:pStyle w:val="ConsPlusTitle"/>
        <w:jc w:val="center"/>
        <w:rPr>
          <w:rFonts w:ascii="PT Astra Serif" w:hAnsi="PT Astra Serif" w:cs="Times New Roman"/>
          <w:b w:val="0"/>
          <w:sz w:val="24"/>
          <w:szCs w:val="24"/>
        </w:rPr>
      </w:pPr>
      <w:r w:rsidRPr="00582FFA">
        <w:rPr>
          <w:rFonts w:ascii="PT Astra Serif" w:hAnsi="PT Astra Serif" w:cs="Times New Roman"/>
          <w:b w:val="0"/>
          <w:sz w:val="24"/>
          <w:szCs w:val="24"/>
        </w:rPr>
        <w:t>(наименование, ФИО)</w:t>
      </w:r>
    </w:p>
    <w:p w:rsidR="00014CC2" w:rsidRPr="00582FFA" w:rsidRDefault="00014CC2" w:rsidP="00014CC2">
      <w:pPr>
        <w:pStyle w:val="ConsPlusTitle"/>
        <w:ind w:firstLine="708"/>
        <w:jc w:val="both"/>
        <w:rPr>
          <w:rFonts w:ascii="PT Astra Serif" w:hAnsi="PT Astra Serif" w:cs="Times New Roman"/>
          <w:b w:val="0"/>
          <w:sz w:val="24"/>
          <w:szCs w:val="24"/>
        </w:rPr>
      </w:pPr>
      <w:r w:rsidRPr="00582FFA">
        <w:rPr>
          <w:rFonts w:ascii="PT Astra Serif" w:eastAsia="Calibri" w:hAnsi="PT Astra Serif" w:cs="Times New Roman"/>
          <w:b w:val="0"/>
          <w:bCs w:val="0"/>
          <w:sz w:val="24"/>
          <w:szCs w:val="24"/>
        </w:rPr>
        <w:t>- в случае признания победителем аукциона обязуется</w:t>
      </w:r>
      <w:r w:rsidRPr="00582FFA">
        <w:rPr>
          <w:rFonts w:ascii="PT Astra Serif" w:hAnsi="PT Astra Serif" w:cs="Times New Roman"/>
          <w:b w:val="0"/>
          <w:bCs w:val="0"/>
          <w:sz w:val="24"/>
          <w:szCs w:val="24"/>
        </w:rPr>
        <w:t xml:space="preserve"> </w:t>
      </w:r>
      <w:r w:rsidRPr="00582FFA">
        <w:rPr>
          <w:rFonts w:ascii="PT Astra Serif" w:hAnsi="PT Astra Serif" w:cs="Times New Roman"/>
          <w:b w:val="0"/>
          <w:sz w:val="24"/>
          <w:szCs w:val="24"/>
        </w:rPr>
        <w:t xml:space="preserve">заключить договор </w:t>
      </w:r>
      <w:r>
        <w:rPr>
          <w:rFonts w:ascii="PT Astra Serif" w:hAnsi="PT Astra Serif" w:cs="Times New Roman"/>
          <w:b w:val="0"/>
          <w:sz w:val="24"/>
          <w:szCs w:val="24"/>
        </w:rPr>
        <w:t>на</w:t>
      </w:r>
      <w:r w:rsidRPr="00EE3DEE">
        <w:rPr>
          <w:rFonts w:ascii="PT Astra Serif" w:hAnsi="PT Astra Serif" w:cs="Times New Roman"/>
          <w:b w:val="0"/>
          <w:sz w:val="24"/>
          <w:szCs w:val="24"/>
        </w:rPr>
        <w:t xml:space="preserve"> размещени</w:t>
      </w:r>
      <w:r>
        <w:rPr>
          <w:rFonts w:ascii="PT Astra Serif" w:hAnsi="PT Astra Serif" w:cs="Times New Roman"/>
          <w:b w:val="0"/>
          <w:sz w:val="24"/>
          <w:szCs w:val="24"/>
        </w:rPr>
        <w:t>е</w:t>
      </w:r>
      <w:r w:rsidRPr="00EE3DEE">
        <w:rPr>
          <w:rFonts w:ascii="PT Astra Serif" w:hAnsi="PT Astra Serif" w:cs="Times New Roman"/>
          <w:b w:val="0"/>
          <w:sz w:val="24"/>
          <w:szCs w:val="24"/>
        </w:rPr>
        <w:t xml:space="preserve"> нестационарного объекта уличной торговли</w:t>
      </w:r>
      <w:r w:rsidRPr="00582FFA">
        <w:rPr>
          <w:rFonts w:ascii="PT Astra Serif" w:hAnsi="PT Astra Serif" w:cs="Times New Roman"/>
          <w:b w:val="0"/>
          <w:sz w:val="24"/>
          <w:szCs w:val="24"/>
        </w:rPr>
        <w:t xml:space="preserve"> (далее - Договор) в соответствии с условиями и требованиями, установленными в аукционной документации;</w:t>
      </w:r>
    </w:p>
    <w:p w:rsidR="00014CC2" w:rsidRPr="00582FFA" w:rsidRDefault="00014CC2" w:rsidP="00014CC2">
      <w:pPr>
        <w:pStyle w:val="ConsPlusTitle"/>
        <w:ind w:firstLine="708"/>
        <w:jc w:val="both"/>
        <w:rPr>
          <w:rFonts w:ascii="PT Astra Serif" w:hAnsi="PT Astra Serif" w:cs="Times New Roman"/>
          <w:b w:val="0"/>
          <w:sz w:val="24"/>
          <w:szCs w:val="24"/>
        </w:rPr>
      </w:pPr>
      <w:r w:rsidRPr="00582FFA">
        <w:rPr>
          <w:rFonts w:ascii="PT Astra Serif" w:eastAsia="Calibri" w:hAnsi="PT Astra Serif" w:cs="Times New Roman"/>
          <w:b w:val="0"/>
          <w:bCs w:val="0"/>
          <w:sz w:val="24"/>
          <w:szCs w:val="24"/>
        </w:rPr>
        <w:t xml:space="preserve">- в случае признания </w:t>
      </w:r>
      <w:proofErr w:type="gramStart"/>
      <w:r w:rsidRPr="00582FFA">
        <w:rPr>
          <w:rFonts w:ascii="PT Astra Serif" w:eastAsia="Calibri" w:hAnsi="PT Astra Serif" w:cs="Times New Roman"/>
          <w:b w:val="0"/>
          <w:bCs w:val="0"/>
          <w:sz w:val="24"/>
          <w:szCs w:val="24"/>
        </w:rPr>
        <w:t xml:space="preserve">участником аукциона, сделавшим предпоследнее предложение о наибольшей цене права заключения Договора и уклонения победителя аукциона от заключения </w:t>
      </w:r>
      <w:r w:rsidRPr="00582FFA">
        <w:rPr>
          <w:rFonts w:ascii="PT Astra Serif" w:hAnsi="PT Astra Serif" w:cs="Times New Roman"/>
          <w:b w:val="0"/>
          <w:sz w:val="24"/>
          <w:szCs w:val="24"/>
        </w:rPr>
        <w:t xml:space="preserve">Договора </w:t>
      </w:r>
      <w:r w:rsidRPr="00582FFA">
        <w:rPr>
          <w:rFonts w:ascii="PT Astra Serif" w:eastAsia="Calibri" w:hAnsi="PT Astra Serif" w:cs="Times New Roman"/>
          <w:b w:val="0"/>
          <w:bCs w:val="0"/>
          <w:sz w:val="24"/>
          <w:szCs w:val="24"/>
        </w:rPr>
        <w:t>обязуется</w:t>
      </w:r>
      <w:proofErr w:type="gramEnd"/>
      <w:r w:rsidRPr="00582FFA">
        <w:rPr>
          <w:rFonts w:ascii="PT Astra Serif" w:hAnsi="PT Astra Serif" w:cs="Times New Roman"/>
          <w:b w:val="0"/>
          <w:bCs w:val="0"/>
          <w:sz w:val="24"/>
          <w:szCs w:val="24"/>
        </w:rPr>
        <w:t xml:space="preserve"> </w:t>
      </w:r>
      <w:r w:rsidRPr="00582FFA">
        <w:rPr>
          <w:rFonts w:ascii="PT Astra Serif" w:hAnsi="PT Astra Serif" w:cs="Times New Roman"/>
          <w:b w:val="0"/>
          <w:sz w:val="24"/>
          <w:szCs w:val="24"/>
        </w:rPr>
        <w:t xml:space="preserve">заключить Договор в соответствии с условиями и требованиями, </w:t>
      </w:r>
      <w:r w:rsidRPr="00582FFA">
        <w:rPr>
          <w:rFonts w:ascii="PT Astra Serif" w:hAnsi="PT Astra Serif" w:cs="Times New Roman"/>
          <w:b w:val="0"/>
          <w:sz w:val="24"/>
          <w:szCs w:val="24"/>
        </w:rPr>
        <w:lastRenderedPageBreak/>
        <w:t>установленными в аукционной документации.</w:t>
      </w:r>
    </w:p>
    <w:p w:rsidR="00014CC2" w:rsidRPr="001A78C3" w:rsidRDefault="00014CC2" w:rsidP="00014CC2">
      <w:pPr>
        <w:pStyle w:val="ConsPlusTitle"/>
        <w:jc w:val="both"/>
        <w:rPr>
          <w:rFonts w:ascii="PT Astra Serif" w:hAnsi="PT Astra Serif"/>
          <w:b w:val="0"/>
          <w:sz w:val="24"/>
          <w:szCs w:val="24"/>
        </w:rPr>
      </w:pPr>
      <w:r w:rsidRPr="00582FFA">
        <w:rPr>
          <w:rFonts w:ascii="PT Astra Serif" w:hAnsi="PT Astra Serif" w:cs="Times New Roman"/>
          <w:b w:val="0"/>
          <w:sz w:val="24"/>
          <w:szCs w:val="24"/>
        </w:rPr>
        <w:tab/>
      </w:r>
      <w:r>
        <w:rPr>
          <w:rFonts w:ascii="PT Astra Serif" w:hAnsi="PT Astra Serif"/>
          <w:b w:val="0"/>
          <w:sz w:val="24"/>
          <w:szCs w:val="24"/>
        </w:rPr>
        <w:t>Заявитель п</w:t>
      </w:r>
      <w:r w:rsidRPr="001A78C3">
        <w:rPr>
          <w:rFonts w:ascii="PT Astra Serif" w:hAnsi="PT Astra Serif"/>
          <w:b w:val="0"/>
          <w:sz w:val="24"/>
          <w:szCs w:val="24"/>
        </w:rPr>
        <w:t xml:space="preserve">одтверждает свое согласие, а также согласие представляемого лица  на обработку персональных данных. </w:t>
      </w:r>
    </w:p>
    <w:p w:rsidR="00014CC2" w:rsidRDefault="00014CC2" w:rsidP="00014CC2">
      <w:pPr>
        <w:ind w:firstLine="708"/>
        <w:jc w:val="both"/>
        <w:outlineLvl w:val="0"/>
        <w:rPr>
          <w:rFonts w:ascii="PT Astra Serif" w:hAnsi="PT Astra Serif"/>
          <w:sz w:val="24"/>
          <w:szCs w:val="24"/>
        </w:rPr>
      </w:pPr>
      <w:r w:rsidRPr="00582FFA">
        <w:rPr>
          <w:rFonts w:ascii="PT Astra Serif" w:hAnsi="PT Astra Serif"/>
          <w:sz w:val="24"/>
          <w:szCs w:val="24"/>
        </w:rPr>
        <w:t>Заявитель гарантирует полноту и достоверность сведений, представленных в заявке</w:t>
      </w:r>
      <w:r>
        <w:rPr>
          <w:rFonts w:ascii="PT Astra Serif" w:hAnsi="PT Astra Serif"/>
          <w:sz w:val="24"/>
          <w:szCs w:val="24"/>
        </w:rPr>
        <w:t>,</w:t>
      </w:r>
      <w:r w:rsidRPr="00582FFA">
        <w:rPr>
          <w:rFonts w:ascii="PT Astra Serif" w:hAnsi="PT Astra Serif"/>
          <w:sz w:val="24"/>
          <w:szCs w:val="24"/>
        </w:rPr>
        <w:t xml:space="preserve"> и </w:t>
      </w:r>
      <w:proofErr w:type="gramStart"/>
      <w:r w:rsidRPr="00582FFA">
        <w:rPr>
          <w:rFonts w:ascii="PT Astra Serif" w:hAnsi="PT Astra Serif"/>
          <w:sz w:val="24"/>
          <w:szCs w:val="24"/>
        </w:rPr>
        <w:t>обязуется</w:t>
      </w:r>
      <w:proofErr w:type="gramEnd"/>
      <w:r w:rsidRPr="00582FFA">
        <w:rPr>
          <w:rFonts w:ascii="PT Astra Serif" w:hAnsi="PT Astra Serif"/>
          <w:sz w:val="24"/>
          <w:szCs w:val="24"/>
        </w:rPr>
        <w:t xml:space="preserve"> безусловно соблюдать условия проведения аукциона.</w:t>
      </w:r>
    </w:p>
    <w:p w:rsidR="00014CC2" w:rsidRPr="00582FFA" w:rsidRDefault="00014CC2" w:rsidP="00014CC2">
      <w:pPr>
        <w:jc w:val="both"/>
        <w:outlineLvl w:val="0"/>
        <w:rPr>
          <w:rFonts w:ascii="PT Astra Serif" w:hAnsi="PT Astra Serif"/>
          <w:sz w:val="24"/>
          <w:szCs w:val="24"/>
        </w:rPr>
      </w:pPr>
    </w:p>
    <w:p w:rsidR="00014CC2" w:rsidRPr="00582FFA" w:rsidRDefault="00014CC2" w:rsidP="00014CC2">
      <w:pPr>
        <w:rPr>
          <w:rFonts w:ascii="PT Astra Serif" w:hAnsi="PT Astra Serif"/>
          <w:sz w:val="24"/>
          <w:szCs w:val="24"/>
        </w:rPr>
      </w:pPr>
      <w:r w:rsidRPr="00582FFA">
        <w:rPr>
          <w:rFonts w:ascii="PT Astra Serif" w:hAnsi="PT Astra Serif"/>
          <w:sz w:val="24"/>
          <w:szCs w:val="24"/>
        </w:rPr>
        <w:t>___________________ _________________________________________ ___________________</w:t>
      </w:r>
    </w:p>
    <w:p w:rsidR="00014CC2" w:rsidRPr="00582FFA" w:rsidRDefault="00014CC2" w:rsidP="00014CC2">
      <w:pPr>
        <w:rPr>
          <w:rFonts w:ascii="PT Astra Serif" w:hAnsi="PT Astra Serif"/>
          <w:bCs/>
          <w:sz w:val="24"/>
          <w:szCs w:val="24"/>
        </w:rPr>
      </w:pPr>
      <w:r w:rsidRPr="00582FFA">
        <w:rPr>
          <w:rFonts w:ascii="PT Astra Serif" w:hAnsi="PT Astra Serif"/>
          <w:bCs/>
          <w:sz w:val="24"/>
          <w:szCs w:val="24"/>
        </w:rPr>
        <w:t xml:space="preserve">             (Ф.И.О.)                               (должность (при наличии))                         (подпись)  </w:t>
      </w:r>
    </w:p>
    <w:p w:rsidR="00014CC2" w:rsidRPr="00582FFA" w:rsidRDefault="00014CC2" w:rsidP="00014CC2">
      <w:pPr>
        <w:rPr>
          <w:rFonts w:ascii="PT Astra Serif" w:hAnsi="PT Astra Serif"/>
          <w:bCs/>
          <w:sz w:val="24"/>
          <w:szCs w:val="24"/>
        </w:rPr>
      </w:pPr>
    </w:p>
    <w:p w:rsidR="00014CC2" w:rsidRPr="00582FFA" w:rsidRDefault="00014CC2" w:rsidP="00014CC2">
      <w:pPr>
        <w:rPr>
          <w:rFonts w:ascii="PT Astra Serif" w:hAnsi="PT Astra Serif"/>
          <w:bCs/>
          <w:sz w:val="24"/>
          <w:szCs w:val="24"/>
        </w:rPr>
      </w:pPr>
      <w:r w:rsidRPr="00582FFA">
        <w:rPr>
          <w:rFonts w:ascii="PT Astra Serif" w:hAnsi="PT Astra Serif"/>
          <w:bCs/>
          <w:sz w:val="24"/>
          <w:szCs w:val="24"/>
        </w:rPr>
        <w:t>Печать (при наличии)</w:t>
      </w:r>
    </w:p>
    <w:p w:rsidR="00014CC2" w:rsidRDefault="00014CC2" w:rsidP="00014CC2">
      <w:pPr>
        <w:jc w:val="center"/>
        <w:outlineLvl w:val="0"/>
        <w:rPr>
          <w:rFonts w:ascii="PT Astra Serif" w:hAnsi="PT Astra Serif"/>
          <w:sz w:val="24"/>
          <w:szCs w:val="24"/>
        </w:rPr>
      </w:pPr>
    </w:p>
    <w:p w:rsidR="00FB4EC7" w:rsidRDefault="00014CC2" w:rsidP="00FB4EC7">
      <w:pPr>
        <w:jc w:val="center"/>
        <w:outlineLvl w:val="0"/>
        <w:rPr>
          <w:rFonts w:ascii="PT Astra Serif" w:hAnsi="PT Astra Serif"/>
          <w:sz w:val="24"/>
          <w:szCs w:val="24"/>
        </w:rPr>
      </w:pPr>
      <w:r>
        <w:rPr>
          <w:rFonts w:ascii="PT Astra Serif" w:hAnsi="PT Astra Serif"/>
          <w:sz w:val="24"/>
          <w:szCs w:val="24"/>
        </w:rPr>
        <w:t>_________________________</w:t>
      </w: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976974" w:rsidRDefault="00976974">
      <w:pPr>
        <w:spacing w:after="0" w:line="240" w:lineRule="auto"/>
        <w:ind w:firstLine="709"/>
        <w:jc w:val="both"/>
        <w:rPr>
          <w:rFonts w:ascii="PT Astra Serif" w:eastAsia="Calibri" w:hAnsi="PT Astra Serif"/>
          <w:sz w:val="24"/>
          <w:szCs w:val="24"/>
        </w:rPr>
      </w:pPr>
    </w:p>
    <w:p w:rsidR="00976974" w:rsidRDefault="00976974">
      <w:pPr>
        <w:spacing w:after="0" w:line="240" w:lineRule="auto"/>
        <w:ind w:firstLine="709"/>
        <w:jc w:val="both"/>
        <w:rPr>
          <w:rFonts w:ascii="PT Astra Serif" w:eastAsia="Calibri" w:hAnsi="PT Astra Serif"/>
          <w:sz w:val="24"/>
          <w:szCs w:val="24"/>
        </w:rPr>
      </w:pPr>
    </w:p>
    <w:p w:rsidR="000D0CA1" w:rsidRDefault="000D0CA1">
      <w:pPr>
        <w:spacing w:after="0" w:line="240" w:lineRule="auto"/>
        <w:ind w:firstLine="709"/>
        <w:jc w:val="both"/>
        <w:rPr>
          <w:rFonts w:ascii="PT Astra Serif" w:eastAsia="Calibri" w:hAnsi="PT Astra Serif"/>
          <w:sz w:val="24"/>
          <w:szCs w:val="24"/>
        </w:rPr>
      </w:pPr>
    </w:p>
    <w:p w:rsidR="000D0CA1" w:rsidRDefault="000D0CA1">
      <w:pPr>
        <w:spacing w:after="0" w:line="240" w:lineRule="auto"/>
        <w:ind w:firstLine="709"/>
        <w:jc w:val="both"/>
        <w:rPr>
          <w:rFonts w:ascii="PT Astra Serif" w:eastAsia="Calibri" w:hAnsi="PT Astra Serif"/>
          <w:sz w:val="24"/>
          <w:szCs w:val="24"/>
        </w:rPr>
      </w:pPr>
    </w:p>
    <w:p w:rsidR="00A27C9F" w:rsidRDefault="00ED06D9">
      <w:pPr>
        <w:spacing w:after="0" w:line="240" w:lineRule="auto"/>
        <w:ind w:firstLine="5670"/>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Приложение 4 </w:t>
      </w:r>
    </w:p>
    <w:p w:rsidR="00A27C9F" w:rsidRDefault="00ED06D9">
      <w:pPr>
        <w:spacing w:after="0" w:line="240" w:lineRule="auto"/>
        <w:ind w:left="5670"/>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к </w:t>
      </w:r>
      <w:r w:rsidR="00FB4EC7">
        <w:rPr>
          <w:rFonts w:ascii="PT Astra Serif" w:eastAsia="Times New Roman" w:hAnsi="PT Astra Serif"/>
          <w:sz w:val="24"/>
          <w:szCs w:val="24"/>
          <w:lang w:eastAsia="ru-RU"/>
        </w:rPr>
        <w:t>а</w:t>
      </w:r>
      <w:r w:rsidR="00C94A67">
        <w:rPr>
          <w:rFonts w:ascii="PT Astra Serif" w:eastAsia="Times New Roman" w:hAnsi="PT Astra Serif"/>
          <w:sz w:val="24"/>
          <w:szCs w:val="24"/>
          <w:lang w:eastAsia="ru-RU"/>
        </w:rPr>
        <w:t>укцион</w:t>
      </w:r>
      <w:r>
        <w:rPr>
          <w:rFonts w:ascii="PT Astra Serif" w:eastAsia="Times New Roman" w:hAnsi="PT Astra Serif"/>
          <w:sz w:val="24"/>
          <w:szCs w:val="24"/>
          <w:lang w:eastAsia="ru-RU"/>
        </w:rPr>
        <w:t>ной документации</w:t>
      </w:r>
    </w:p>
    <w:p w:rsidR="00A27C9F" w:rsidRDefault="00A27C9F">
      <w:pPr>
        <w:spacing w:after="0" w:line="240" w:lineRule="auto"/>
        <w:ind w:left="5670"/>
        <w:textAlignment w:val="baseline"/>
        <w:rPr>
          <w:rFonts w:ascii="PT Astra Serif" w:eastAsia="Times New Roman" w:hAnsi="PT Astra Serif"/>
          <w:sz w:val="24"/>
          <w:szCs w:val="24"/>
          <w:lang w:eastAsia="ru-RU"/>
        </w:rPr>
      </w:pPr>
    </w:p>
    <w:p w:rsidR="000D4674" w:rsidRDefault="000D4674">
      <w:pPr>
        <w:spacing w:after="0" w:line="240" w:lineRule="auto"/>
        <w:ind w:left="5670"/>
        <w:textAlignment w:val="baseline"/>
        <w:rPr>
          <w:rFonts w:ascii="PT Astra Serif" w:eastAsia="Times New Roman" w:hAnsi="PT Astra Serif"/>
          <w:sz w:val="24"/>
          <w:szCs w:val="24"/>
          <w:lang w:eastAsia="ru-RU"/>
        </w:rPr>
      </w:pPr>
    </w:p>
    <w:p w:rsidR="00955D55" w:rsidRDefault="00955D55" w:rsidP="00955D55">
      <w:pPr>
        <w:overflowPunct w:val="0"/>
        <w:autoSpaceDE w:val="0"/>
        <w:autoSpaceDN w:val="0"/>
        <w:adjustRightInd w:val="0"/>
        <w:spacing w:after="0" w:line="240" w:lineRule="auto"/>
        <w:ind w:left="5664" w:firstLine="6"/>
        <w:textAlignment w:val="baseline"/>
        <w:rPr>
          <w:rFonts w:ascii="PT Astra Serif" w:eastAsia="Arial CYR" w:hAnsi="PT Astra Serif" w:cs="Arial CYR"/>
          <w:sz w:val="24"/>
          <w:szCs w:val="24"/>
        </w:rPr>
      </w:pPr>
      <w:r>
        <w:rPr>
          <w:rFonts w:ascii="PT Astra Serif" w:eastAsia="Times New Roman" w:hAnsi="PT Astra Serif"/>
          <w:sz w:val="24"/>
          <w:szCs w:val="24"/>
          <w:lang w:eastAsia="ru-RU"/>
        </w:rPr>
        <w:t xml:space="preserve">В комиссию </w:t>
      </w:r>
      <w:r>
        <w:rPr>
          <w:rFonts w:ascii="PT Astra Serif" w:eastAsia="Arial CYR" w:hAnsi="PT Astra Serif" w:cs="Arial CYR"/>
          <w:sz w:val="24"/>
          <w:szCs w:val="24"/>
        </w:rPr>
        <w:t xml:space="preserve">по проведению </w:t>
      </w:r>
    </w:p>
    <w:p w:rsidR="00955D55" w:rsidRDefault="00955D55" w:rsidP="00955D55">
      <w:pPr>
        <w:overflowPunct w:val="0"/>
        <w:autoSpaceDE w:val="0"/>
        <w:autoSpaceDN w:val="0"/>
        <w:adjustRightInd w:val="0"/>
        <w:spacing w:after="0" w:line="240" w:lineRule="auto"/>
        <w:ind w:left="5664" w:firstLine="6"/>
        <w:textAlignment w:val="baseline"/>
        <w:rPr>
          <w:rFonts w:ascii="PT Astra Serif" w:eastAsia="Arial CYR" w:hAnsi="PT Astra Serif" w:cs="Arial CYR"/>
          <w:sz w:val="24"/>
          <w:szCs w:val="24"/>
        </w:rPr>
      </w:pPr>
      <w:r>
        <w:rPr>
          <w:rFonts w:ascii="PT Astra Serif" w:eastAsia="Arial CYR" w:hAnsi="PT Astra Serif" w:cs="Arial CYR"/>
          <w:sz w:val="24"/>
          <w:szCs w:val="24"/>
        </w:rPr>
        <w:t xml:space="preserve">электронных </w:t>
      </w:r>
      <w:r w:rsidRPr="00900625">
        <w:rPr>
          <w:rFonts w:ascii="PT Astra Serif" w:eastAsia="Arial CYR" w:hAnsi="PT Astra Serif" w:cs="Arial CYR"/>
          <w:sz w:val="24"/>
          <w:szCs w:val="24"/>
        </w:rPr>
        <w:t xml:space="preserve">торгов </w:t>
      </w:r>
    </w:p>
    <w:p w:rsidR="00955D55" w:rsidRDefault="00955D55" w:rsidP="00955D55">
      <w:pPr>
        <w:overflowPunct w:val="0"/>
        <w:autoSpaceDE w:val="0"/>
        <w:autoSpaceDN w:val="0"/>
        <w:adjustRightInd w:val="0"/>
        <w:spacing w:after="0" w:line="240" w:lineRule="auto"/>
        <w:ind w:left="4956" w:firstLine="708"/>
        <w:textAlignment w:val="baseline"/>
        <w:rPr>
          <w:rFonts w:ascii="PT Astra Serif" w:eastAsia="Arial CYR" w:hAnsi="PT Astra Serif" w:cs="Arial CYR"/>
          <w:sz w:val="24"/>
          <w:szCs w:val="24"/>
        </w:rPr>
      </w:pPr>
    </w:p>
    <w:p w:rsidR="00955D55" w:rsidRPr="00900625" w:rsidRDefault="00955D55" w:rsidP="00955D55">
      <w:pPr>
        <w:overflowPunct w:val="0"/>
        <w:autoSpaceDE w:val="0"/>
        <w:autoSpaceDN w:val="0"/>
        <w:adjustRightInd w:val="0"/>
        <w:spacing w:after="0" w:line="240" w:lineRule="auto"/>
        <w:ind w:left="4956" w:firstLine="708"/>
        <w:textAlignment w:val="baseline"/>
        <w:rPr>
          <w:rFonts w:ascii="PT Astra Serif" w:eastAsia="Times New Roman" w:hAnsi="PT Astra Serif"/>
          <w:i/>
          <w:sz w:val="24"/>
          <w:szCs w:val="24"/>
          <w:lang w:eastAsia="ru-RU"/>
        </w:rPr>
      </w:pPr>
    </w:p>
    <w:p w:rsidR="00955D55" w:rsidRPr="00CD1E1F" w:rsidRDefault="00955D55" w:rsidP="00955D55">
      <w:pPr>
        <w:overflowPunct w:val="0"/>
        <w:autoSpaceDE w:val="0"/>
        <w:autoSpaceDN w:val="0"/>
        <w:adjustRightInd w:val="0"/>
        <w:spacing w:after="0" w:line="240" w:lineRule="auto"/>
        <w:ind w:firstLine="3261"/>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от _________________________________________________ </w:t>
      </w:r>
    </w:p>
    <w:p w:rsidR="00955D55" w:rsidRPr="00CD1E1F" w:rsidRDefault="00955D55" w:rsidP="00955D55">
      <w:pPr>
        <w:overflowPunct w:val="0"/>
        <w:autoSpaceDE w:val="0"/>
        <w:autoSpaceDN w:val="0"/>
        <w:adjustRightInd w:val="0"/>
        <w:spacing w:after="0" w:line="240" w:lineRule="auto"/>
        <w:ind w:firstLine="2835"/>
        <w:jc w:val="center"/>
        <w:textAlignment w:val="baseline"/>
        <w:rPr>
          <w:rFonts w:ascii="PT Astra Serif" w:eastAsia="Times New Roman" w:hAnsi="PT Astra Serif"/>
          <w:bCs/>
          <w:sz w:val="24"/>
          <w:szCs w:val="24"/>
          <w:lang w:eastAsia="ru-RU"/>
        </w:rPr>
      </w:pPr>
      <w:proofErr w:type="gramStart"/>
      <w:r w:rsidRPr="00CD1E1F">
        <w:rPr>
          <w:rFonts w:ascii="PT Astra Serif" w:eastAsia="Times New Roman" w:hAnsi="PT Astra Serif"/>
          <w:sz w:val="24"/>
          <w:szCs w:val="24"/>
          <w:lang w:eastAsia="ru-RU"/>
        </w:rPr>
        <w:t>(</w:t>
      </w:r>
      <w:r w:rsidRPr="00CD1E1F">
        <w:rPr>
          <w:rFonts w:ascii="PT Astra Serif" w:eastAsia="Times New Roman" w:hAnsi="PT Astra Serif"/>
          <w:bCs/>
          <w:sz w:val="24"/>
          <w:szCs w:val="24"/>
          <w:lang w:eastAsia="ru-RU"/>
        </w:rPr>
        <w:t xml:space="preserve">наименование юридического лица, </w:t>
      </w:r>
      <w:proofErr w:type="gramEnd"/>
    </w:p>
    <w:p w:rsidR="00955D55" w:rsidRPr="00CD1E1F" w:rsidRDefault="00955D55" w:rsidP="00955D55">
      <w:pPr>
        <w:overflowPunct w:val="0"/>
        <w:autoSpaceDE w:val="0"/>
        <w:autoSpaceDN w:val="0"/>
        <w:adjustRightInd w:val="0"/>
        <w:spacing w:after="0" w:line="240" w:lineRule="auto"/>
        <w:ind w:firstLine="2835"/>
        <w:jc w:val="center"/>
        <w:textAlignment w:val="baseline"/>
        <w:rPr>
          <w:rFonts w:ascii="PT Astra Serif" w:eastAsia="Times New Roman" w:hAnsi="PT Astra Serif"/>
          <w:sz w:val="24"/>
          <w:szCs w:val="24"/>
          <w:lang w:eastAsia="ru-RU"/>
        </w:rPr>
      </w:pPr>
      <w:proofErr w:type="gramStart"/>
      <w:r w:rsidRPr="00CD1E1F">
        <w:rPr>
          <w:rFonts w:ascii="PT Astra Serif" w:eastAsia="Times New Roman" w:hAnsi="PT Astra Serif"/>
          <w:bCs/>
          <w:sz w:val="24"/>
          <w:szCs w:val="24"/>
          <w:lang w:eastAsia="ru-RU"/>
        </w:rPr>
        <w:t>ФИО индивидуального предпринимателя</w:t>
      </w:r>
      <w:r w:rsidRPr="00CD1E1F">
        <w:rPr>
          <w:rFonts w:ascii="PT Astra Serif" w:eastAsia="Times New Roman" w:hAnsi="PT Astra Serif"/>
          <w:sz w:val="24"/>
          <w:szCs w:val="24"/>
          <w:lang w:eastAsia="ru-RU"/>
        </w:rPr>
        <w:t xml:space="preserve">) </w:t>
      </w:r>
      <w:proofErr w:type="gramEnd"/>
    </w:p>
    <w:p w:rsidR="00955D55" w:rsidRPr="00CD1E1F" w:rsidRDefault="00955D55" w:rsidP="00955D55">
      <w:pPr>
        <w:overflowPunct w:val="0"/>
        <w:autoSpaceDE w:val="0"/>
        <w:autoSpaceDN w:val="0"/>
        <w:adjustRightInd w:val="0"/>
        <w:spacing w:after="0" w:line="240" w:lineRule="auto"/>
        <w:ind w:firstLine="3261"/>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____________________________________________________ </w:t>
      </w:r>
    </w:p>
    <w:p w:rsidR="00955D55" w:rsidRPr="00CD1E1F" w:rsidRDefault="00955D55" w:rsidP="00955D55">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p>
    <w:p w:rsidR="00955D55" w:rsidRPr="00CD1E1F" w:rsidRDefault="00955D55" w:rsidP="00955D55">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_____________________________________________________  </w:t>
      </w:r>
    </w:p>
    <w:p w:rsidR="00955D55" w:rsidRPr="00CD1E1F" w:rsidRDefault="00955D55" w:rsidP="00955D55">
      <w:pPr>
        <w:overflowPunct w:val="0"/>
        <w:autoSpaceDE w:val="0"/>
        <w:autoSpaceDN w:val="0"/>
        <w:adjustRightInd w:val="0"/>
        <w:spacing w:after="0" w:line="240" w:lineRule="auto"/>
        <w:ind w:firstLine="3261"/>
        <w:jc w:val="center"/>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(идентификационный номер налогоплательщика)</w:t>
      </w:r>
    </w:p>
    <w:p w:rsidR="00955D55" w:rsidRPr="00CD1E1F" w:rsidRDefault="00955D55" w:rsidP="00955D55">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_____________________________________________________</w:t>
      </w:r>
    </w:p>
    <w:p w:rsidR="00955D55" w:rsidRPr="00CD1E1F" w:rsidRDefault="00955D55" w:rsidP="00955D55">
      <w:pPr>
        <w:overflowPunct w:val="0"/>
        <w:autoSpaceDE w:val="0"/>
        <w:autoSpaceDN w:val="0"/>
        <w:adjustRightInd w:val="0"/>
        <w:spacing w:after="0" w:line="240" w:lineRule="auto"/>
        <w:ind w:firstLine="3261"/>
        <w:jc w:val="center"/>
        <w:textAlignment w:val="baseline"/>
        <w:rPr>
          <w:rFonts w:ascii="PT Astra Serif" w:eastAsia="Times New Roman" w:hAnsi="PT Astra Serif"/>
          <w:sz w:val="24"/>
          <w:szCs w:val="24"/>
          <w:lang w:eastAsia="ru-RU"/>
        </w:rPr>
      </w:pPr>
      <w:proofErr w:type="gramStart"/>
      <w:r w:rsidRPr="00CD1E1F">
        <w:rPr>
          <w:rFonts w:ascii="PT Astra Serif" w:eastAsia="Times New Roman" w:hAnsi="PT Astra Serif"/>
          <w:sz w:val="24"/>
          <w:szCs w:val="24"/>
          <w:lang w:eastAsia="ru-RU"/>
        </w:rPr>
        <w:t xml:space="preserve">(номер свидетельства о государственной регистрации </w:t>
      </w:r>
      <w:proofErr w:type="gramEnd"/>
    </w:p>
    <w:p w:rsidR="00955D55" w:rsidRPr="00CD1E1F" w:rsidRDefault="00955D55" w:rsidP="00955D55">
      <w:pPr>
        <w:overflowPunct w:val="0"/>
        <w:autoSpaceDE w:val="0"/>
        <w:autoSpaceDN w:val="0"/>
        <w:adjustRightInd w:val="0"/>
        <w:spacing w:after="0" w:line="240" w:lineRule="auto"/>
        <w:ind w:firstLine="3261"/>
        <w:jc w:val="center"/>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и постановке на налоговый учет)</w:t>
      </w:r>
    </w:p>
    <w:p w:rsidR="00955D55" w:rsidRPr="00CD1E1F" w:rsidRDefault="00955D55" w:rsidP="00955D55">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_____________________________________________________</w:t>
      </w:r>
    </w:p>
    <w:p w:rsidR="00955D55" w:rsidRPr="00CD1E1F" w:rsidRDefault="00955D55" w:rsidP="00955D55">
      <w:pPr>
        <w:overflowPunct w:val="0"/>
        <w:autoSpaceDE w:val="0"/>
        <w:autoSpaceDN w:val="0"/>
        <w:adjustRightInd w:val="0"/>
        <w:spacing w:after="0" w:line="240" w:lineRule="auto"/>
        <w:ind w:firstLine="2835"/>
        <w:jc w:val="center"/>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 ( когда и кем выдано)</w:t>
      </w:r>
    </w:p>
    <w:p w:rsidR="00955D55" w:rsidRPr="00CD1E1F" w:rsidRDefault="00955D55" w:rsidP="00955D55">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юридический адрес или сведения о регистрации </w:t>
      </w:r>
    </w:p>
    <w:p w:rsidR="00955D55" w:rsidRPr="00CD1E1F" w:rsidRDefault="00955D55" w:rsidP="00955D55">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по месту жительства: __________________________________ </w:t>
      </w:r>
    </w:p>
    <w:p w:rsidR="00955D55" w:rsidRPr="00CD1E1F" w:rsidRDefault="00955D55" w:rsidP="00955D55">
      <w:pPr>
        <w:overflowPunct w:val="0"/>
        <w:autoSpaceDE w:val="0"/>
        <w:autoSpaceDN w:val="0"/>
        <w:adjustRightInd w:val="0"/>
        <w:spacing w:after="0" w:line="240" w:lineRule="auto"/>
        <w:ind w:firstLine="3261"/>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___________________________________________________</w:t>
      </w:r>
      <w:r>
        <w:rPr>
          <w:rFonts w:ascii="PT Astra Serif" w:eastAsia="Times New Roman" w:hAnsi="PT Astra Serif"/>
          <w:sz w:val="24"/>
          <w:szCs w:val="24"/>
          <w:lang w:eastAsia="ru-RU"/>
        </w:rPr>
        <w:t>__</w:t>
      </w:r>
      <w:r w:rsidRPr="00CD1E1F">
        <w:rPr>
          <w:rFonts w:ascii="PT Astra Serif" w:eastAsia="Times New Roman" w:hAnsi="PT Astra Serif"/>
          <w:sz w:val="24"/>
          <w:szCs w:val="24"/>
          <w:lang w:eastAsia="ru-RU"/>
        </w:rPr>
        <w:t xml:space="preserve"> </w:t>
      </w:r>
    </w:p>
    <w:p w:rsidR="00955D55" w:rsidRPr="00CD1E1F" w:rsidRDefault="00955D55" w:rsidP="00955D55">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телефон _____________________________________________ </w:t>
      </w:r>
    </w:p>
    <w:p w:rsidR="00955D55" w:rsidRPr="00CD1E1F" w:rsidRDefault="00955D55" w:rsidP="00955D55">
      <w:pPr>
        <w:shd w:val="clear" w:color="auto" w:fill="FFFFFF"/>
        <w:spacing w:after="0" w:line="240" w:lineRule="auto"/>
        <w:rPr>
          <w:rFonts w:ascii="PT Astra Serif" w:eastAsia="Times New Roman" w:hAnsi="PT Astra Serif"/>
          <w:sz w:val="24"/>
          <w:szCs w:val="24"/>
          <w:lang w:eastAsia="ru-RU"/>
        </w:rPr>
      </w:pPr>
    </w:p>
    <w:p w:rsidR="00955D55" w:rsidRPr="00CD1E1F" w:rsidRDefault="00955D55" w:rsidP="00955D55">
      <w:pPr>
        <w:autoSpaceDE w:val="0"/>
        <w:autoSpaceDN w:val="0"/>
        <w:adjustRightInd w:val="0"/>
        <w:spacing w:after="0" w:line="240" w:lineRule="auto"/>
        <w:jc w:val="right"/>
        <w:rPr>
          <w:rFonts w:ascii="PT Astra Serif" w:eastAsia="Times New Roman" w:hAnsi="PT Astra Serif"/>
          <w:bCs/>
          <w:sz w:val="24"/>
          <w:szCs w:val="24"/>
          <w:lang w:eastAsia="ru-RU"/>
        </w:rPr>
      </w:pPr>
    </w:p>
    <w:p w:rsidR="00955D55" w:rsidRPr="00CD1E1F" w:rsidRDefault="00955D55" w:rsidP="00955D55">
      <w:pPr>
        <w:autoSpaceDE w:val="0"/>
        <w:autoSpaceDN w:val="0"/>
        <w:adjustRightInd w:val="0"/>
        <w:spacing w:after="0" w:line="240" w:lineRule="auto"/>
        <w:jc w:val="center"/>
        <w:rPr>
          <w:rFonts w:ascii="PT Astra Serif" w:eastAsia="Times New Roman" w:hAnsi="PT Astra Serif"/>
          <w:b/>
          <w:bCs/>
          <w:sz w:val="24"/>
          <w:szCs w:val="24"/>
          <w:lang w:eastAsia="ru-RU"/>
        </w:rPr>
      </w:pPr>
      <w:r w:rsidRPr="00CD1E1F">
        <w:rPr>
          <w:rFonts w:ascii="PT Astra Serif" w:eastAsia="Times New Roman" w:hAnsi="PT Astra Serif"/>
          <w:b/>
          <w:bCs/>
          <w:sz w:val="24"/>
          <w:szCs w:val="24"/>
          <w:lang w:eastAsia="ru-RU"/>
        </w:rPr>
        <w:t xml:space="preserve">ЗАЯВЛЕНИЕ </w:t>
      </w:r>
    </w:p>
    <w:p w:rsidR="00955D55" w:rsidRPr="00CD1E1F" w:rsidRDefault="00955D55" w:rsidP="00955D55">
      <w:pPr>
        <w:shd w:val="clear" w:color="auto" w:fill="FFFFFF"/>
        <w:spacing w:after="0" w:line="240" w:lineRule="auto"/>
        <w:jc w:val="center"/>
        <w:rPr>
          <w:rFonts w:ascii="PT Astra Serif" w:eastAsia="Times New Roman" w:hAnsi="PT Astra Serif"/>
          <w:b/>
          <w:sz w:val="24"/>
          <w:szCs w:val="24"/>
          <w:lang w:eastAsia="ru-RU"/>
        </w:rPr>
      </w:pPr>
      <w:r w:rsidRPr="00CD1E1F">
        <w:rPr>
          <w:rFonts w:ascii="PT Astra Serif" w:eastAsia="Times New Roman" w:hAnsi="PT Astra Serif"/>
          <w:b/>
          <w:sz w:val="24"/>
          <w:szCs w:val="24"/>
          <w:lang w:eastAsia="ru-RU"/>
        </w:rPr>
        <w:t xml:space="preserve">об отсутствии решения о ликвидации заявителя  - юридического лица, </w:t>
      </w:r>
    </w:p>
    <w:p w:rsidR="00955D55" w:rsidRPr="00CD1E1F" w:rsidRDefault="00955D55" w:rsidP="00955D55">
      <w:pPr>
        <w:shd w:val="clear" w:color="auto" w:fill="FFFFFF"/>
        <w:spacing w:after="0" w:line="240" w:lineRule="auto"/>
        <w:jc w:val="center"/>
        <w:rPr>
          <w:rFonts w:ascii="PT Astra Serif" w:eastAsia="Times New Roman" w:hAnsi="PT Astra Serif"/>
          <w:b/>
          <w:sz w:val="24"/>
          <w:szCs w:val="24"/>
          <w:lang w:eastAsia="ru-RU"/>
        </w:rPr>
      </w:pPr>
      <w:r w:rsidRPr="00CD1E1F">
        <w:rPr>
          <w:rFonts w:ascii="PT Astra Serif" w:eastAsia="Times New Roman" w:hAnsi="PT Astra Serif"/>
          <w:b/>
          <w:sz w:val="24"/>
          <w:szCs w:val="24"/>
          <w:lang w:eastAsia="ru-RU"/>
        </w:rPr>
        <w:t xml:space="preserve">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задолженности </w:t>
      </w:r>
      <w:r w:rsidRPr="000C63E2">
        <w:rPr>
          <w:rFonts w:ascii="PT Astra Serif" w:eastAsia="Times New Roman" w:hAnsi="PT Astra Serif"/>
          <w:b/>
          <w:sz w:val="24"/>
          <w:szCs w:val="24"/>
          <w:lang w:eastAsia="ru-RU"/>
        </w:rPr>
        <w:t>по обязательным платежам в бюджет города Кургана за предыдущий календарный год</w:t>
      </w:r>
    </w:p>
    <w:p w:rsidR="00955D55" w:rsidRPr="00CD1E1F" w:rsidRDefault="00955D55" w:rsidP="00955D55">
      <w:pPr>
        <w:shd w:val="clear" w:color="auto" w:fill="FFFFFF"/>
        <w:spacing w:after="0" w:line="240" w:lineRule="auto"/>
        <w:jc w:val="center"/>
        <w:rPr>
          <w:rFonts w:ascii="PT Astra Serif" w:eastAsia="Times New Roman" w:hAnsi="PT Astra Serif"/>
          <w:b/>
          <w:sz w:val="24"/>
          <w:szCs w:val="24"/>
          <w:lang w:eastAsia="ru-RU"/>
        </w:rPr>
      </w:pPr>
    </w:p>
    <w:p w:rsidR="00955D55" w:rsidRPr="00CD1E1F" w:rsidRDefault="00955D55" w:rsidP="00955D55">
      <w:pPr>
        <w:spacing w:after="0" w:line="240" w:lineRule="auto"/>
        <w:ind w:left="283"/>
        <w:jc w:val="both"/>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Сообща</w:t>
      </w:r>
      <w:proofErr w:type="gramStart"/>
      <w:r w:rsidRPr="00CD1E1F">
        <w:rPr>
          <w:rFonts w:ascii="PT Astra Serif" w:eastAsia="Times New Roman" w:hAnsi="PT Astra Serif"/>
          <w:sz w:val="24"/>
          <w:szCs w:val="24"/>
          <w:lang w:eastAsia="ru-RU"/>
        </w:rPr>
        <w:t>ю(</w:t>
      </w:r>
      <w:proofErr w:type="gramEnd"/>
      <w:r w:rsidRPr="00CD1E1F">
        <w:rPr>
          <w:rFonts w:ascii="PT Astra Serif" w:eastAsia="Times New Roman" w:hAnsi="PT Astra Serif"/>
          <w:sz w:val="24"/>
          <w:szCs w:val="24"/>
          <w:lang w:eastAsia="ru-RU"/>
        </w:rPr>
        <w:t>ем), что в отношении_________________________________________</w:t>
      </w:r>
      <w:r>
        <w:rPr>
          <w:rFonts w:ascii="PT Astra Serif" w:eastAsia="Times New Roman" w:hAnsi="PT Astra Serif"/>
          <w:sz w:val="24"/>
          <w:szCs w:val="24"/>
          <w:lang w:eastAsia="ru-RU"/>
        </w:rPr>
        <w:t>____________</w:t>
      </w:r>
      <w:r w:rsidRPr="00CD1E1F">
        <w:rPr>
          <w:rFonts w:ascii="PT Astra Serif" w:eastAsia="Times New Roman" w:hAnsi="PT Astra Serif"/>
          <w:sz w:val="24"/>
          <w:szCs w:val="24"/>
          <w:lang w:eastAsia="ru-RU"/>
        </w:rPr>
        <w:t xml:space="preserve"> </w:t>
      </w:r>
    </w:p>
    <w:p w:rsidR="00955D55" w:rsidRPr="00CD1E1F" w:rsidRDefault="00955D55" w:rsidP="00955D55">
      <w:pPr>
        <w:spacing w:after="0" w:line="240" w:lineRule="auto"/>
        <w:jc w:val="both"/>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__________________________________________________________________</w:t>
      </w:r>
      <w:r>
        <w:rPr>
          <w:rFonts w:ascii="PT Astra Serif" w:eastAsia="Times New Roman" w:hAnsi="PT Astra Serif"/>
          <w:sz w:val="24"/>
          <w:szCs w:val="24"/>
          <w:lang w:eastAsia="ru-RU"/>
        </w:rPr>
        <w:t>_______________</w:t>
      </w:r>
    </w:p>
    <w:p w:rsidR="00955D55" w:rsidRPr="00CD1E1F" w:rsidRDefault="00955D55" w:rsidP="00955D55">
      <w:pPr>
        <w:spacing w:after="0" w:line="240" w:lineRule="auto"/>
        <w:jc w:val="center"/>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   (наименование юридического лица или фамилия, имя, отчество  индивидуального предпринимателя)</w:t>
      </w:r>
    </w:p>
    <w:p w:rsidR="00955D55" w:rsidRPr="00553DE8" w:rsidRDefault="00955D55" w:rsidP="00955D55">
      <w:pPr>
        <w:numPr>
          <w:ilvl w:val="0"/>
          <w:numId w:val="8"/>
        </w:numPr>
        <w:tabs>
          <w:tab w:val="clear" w:pos="360"/>
          <w:tab w:val="num" w:pos="1134"/>
        </w:tabs>
        <w:overflowPunct w:val="0"/>
        <w:autoSpaceDE w:val="0"/>
        <w:autoSpaceDN w:val="0"/>
        <w:adjustRightInd w:val="0"/>
        <w:spacing w:after="0" w:line="240" w:lineRule="auto"/>
        <w:ind w:left="0" w:firstLine="709"/>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не проводится ликвидация и отсутствует решение арбитражного суда о признании </w:t>
      </w:r>
      <w:r w:rsidRPr="00553DE8">
        <w:rPr>
          <w:rFonts w:ascii="PT Astra Serif" w:eastAsia="Times New Roman" w:hAnsi="PT Astra Serif"/>
          <w:sz w:val="24"/>
          <w:szCs w:val="24"/>
          <w:lang w:eastAsia="ru-RU"/>
        </w:rPr>
        <w:t>банкротом и об открытии конкурсного производства;</w:t>
      </w:r>
    </w:p>
    <w:p w:rsidR="00955D55" w:rsidRDefault="00955D55" w:rsidP="00955D55">
      <w:pPr>
        <w:numPr>
          <w:ilvl w:val="0"/>
          <w:numId w:val="8"/>
        </w:numPr>
        <w:tabs>
          <w:tab w:val="clear" w:pos="360"/>
          <w:tab w:val="num" w:pos="1134"/>
        </w:tabs>
        <w:overflowPunct w:val="0"/>
        <w:autoSpaceDE w:val="0"/>
        <w:autoSpaceDN w:val="0"/>
        <w:adjustRightInd w:val="0"/>
        <w:spacing w:after="0" w:line="240" w:lineRule="auto"/>
        <w:ind w:left="0" w:firstLine="709"/>
        <w:jc w:val="both"/>
        <w:textAlignment w:val="baseline"/>
        <w:rPr>
          <w:rFonts w:ascii="PT Astra Serif" w:eastAsia="Times New Roman" w:hAnsi="PT Astra Serif"/>
          <w:sz w:val="24"/>
          <w:szCs w:val="24"/>
          <w:lang w:eastAsia="ru-RU"/>
        </w:rPr>
      </w:pPr>
      <w:r w:rsidRPr="00553DE8">
        <w:rPr>
          <w:rFonts w:ascii="PT Astra Serif" w:eastAsia="Times New Roman" w:hAnsi="PT Astra Serif"/>
          <w:sz w:val="24"/>
          <w:szCs w:val="24"/>
          <w:lang w:eastAsia="ru-RU"/>
        </w:rPr>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955D55" w:rsidRDefault="00955D55" w:rsidP="00955D55">
      <w:pPr>
        <w:numPr>
          <w:ilvl w:val="0"/>
          <w:numId w:val="8"/>
        </w:numPr>
        <w:tabs>
          <w:tab w:val="clear" w:pos="360"/>
          <w:tab w:val="num" w:pos="1134"/>
        </w:tabs>
        <w:overflowPunct w:val="0"/>
        <w:autoSpaceDE w:val="0"/>
        <w:autoSpaceDN w:val="0"/>
        <w:adjustRightInd w:val="0"/>
        <w:spacing w:after="0" w:line="240" w:lineRule="auto"/>
        <w:ind w:left="0" w:firstLine="709"/>
        <w:jc w:val="both"/>
        <w:textAlignment w:val="baseline"/>
        <w:rPr>
          <w:rFonts w:ascii="PT Astra Serif" w:eastAsia="Times New Roman" w:hAnsi="PT Astra Serif"/>
          <w:sz w:val="24"/>
          <w:szCs w:val="24"/>
          <w:lang w:eastAsia="ru-RU"/>
        </w:rPr>
      </w:pPr>
      <w:r w:rsidRPr="003D2152">
        <w:rPr>
          <w:rFonts w:ascii="PT Astra Serif" w:eastAsia="Times New Roman" w:hAnsi="PT Astra Serif"/>
          <w:sz w:val="24"/>
          <w:szCs w:val="24"/>
          <w:lang w:eastAsia="ru-RU"/>
        </w:rPr>
        <w:t>отсутствие у участника аукциона задолженности по обязательным платежам в бюджет города Кургана за предыдущий календарный год</w:t>
      </w:r>
    </w:p>
    <w:p w:rsidR="00955D55" w:rsidRDefault="00955D55" w:rsidP="00955D55">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p>
    <w:p w:rsidR="00955D55" w:rsidRPr="003D2152" w:rsidRDefault="00955D55" w:rsidP="00955D55">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p>
    <w:p w:rsidR="00955D55" w:rsidRPr="00553DE8" w:rsidRDefault="00955D55" w:rsidP="00955D55">
      <w:pPr>
        <w:overflowPunct w:val="0"/>
        <w:autoSpaceDE w:val="0"/>
        <w:autoSpaceDN w:val="0"/>
        <w:adjustRightInd w:val="0"/>
        <w:spacing w:after="0" w:line="240" w:lineRule="auto"/>
        <w:textAlignment w:val="baseline"/>
        <w:rPr>
          <w:rFonts w:ascii="PT Astra Serif" w:eastAsia="Times New Roman" w:hAnsi="PT Astra Serif"/>
          <w:sz w:val="24"/>
          <w:szCs w:val="24"/>
          <w:lang w:eastAsia="ru-RU"/>
        </w:rPr>
      </w:pPr>
      <w:r w:rsidRPr="00553DE8">
        <w:rPr>
          <w:rFonts w:ascii="PT Astra Serif" w:eastAsia="Times New Roman" w:hAnsi="PT Astra Serif"/>
          <w:sz w:val="24"/>
          <w:szCs w:val="24"/>
          <w:lang w:eastAsia="ru-RU"/>
        </w:rPr>
        <w:t>__________________    ________________________________     _____________________</w:t>
      </w:r>
      <w:r>
        <w:rPr>
          <w:rFonts w:ascii="PT Astra Serif" w:eastAsia="Times New Roman" w:hAnsi="PT Astra Serif"/>
          <w:sz w:val="24"/>
          <w:szCs w:val="24"/>
          <w:lang w:eastAsia="ru-RU"/>
        </w:rPr>
        <w:t>___</w:t>
      </w:r>
    </w:p>
    <w:p w:rsidR="00955D55" w:rsidRPr="00CD1E1F" w:rsidRDefault="00955D55" w:rsidP="00955D55">
      <w:pPr>
        <w:overflowPunct w:val="0"/>
        <w:autoSpaceDE w:val="0"/>
        <w:autoSpaceDN w:val="0"/>
        <w:adjustRightInd w:val="0"/>
        <w:spacing w:after="0" w:line="240" w:lineRule="auto"/>
        <w:textAlignment w:val="baseline"/>
        <w:rPr>
          <w:rFonts w:ascii="PT Astra Serif" w:eastAsia="Times New Roman" w:hAnsi="PT Astra Serif"/>
          <w:bCs/>
          <w:sz w:val="24"/>
          <w:szCs w:val="24"/>
          <w:lang w:eastAsia="ru-RU"/>
        </w:rPr>
      </w:pPr>
      <w:r w:rsidRPr="00553DE8">
        <w:rPr>
          <w:rFonts w:ascii="PT Astra Serif" w:eastAsia="Times New Roman" w:hAnsi="PT Astra Serif"/>
          <w:bCs/>
          <w:sz w:val="24"/>
          <w:szCs w:val="24"/>
          <w:lang w:eastAsia="ru-RU"/>
        </w:rPr>
        <w:t xml:space="preserve">             (Ф.И.О.)                    (должность (при наличии))                           (подпись)</w:t>
      </w:r>
      <w:r w:rsidRPr="00CD1E1F">
        <w:rPr>
          <w:rFonts w:ascii="PT Astra Serif" w:eastAsia="Times New Roman" w:hAnsi="PT Astra Serif"/>
          <w:bCs/>
          <w:sz w:val="24"/>
          <w:szCs w:val="24"/>
          <w:lang w:eastAsia="ru-RU"/>
        </w:rPr>
        <w:t xml:space="preserve">  </w:t>
      </w:r>
    </w:p>
    <w:p w:rsidR="00955D55" w:rsidRPr="00CD1E1F" w:rsidRDefault="00955D55" w:rsidP="00955D55">
      <w:pPr>
        <w:overflowPunct w:val="0"/>
        <w:autoSpaceDE w:val="0"/>
        <w:autoSpaceDN w:val="0"/>
        <w:adjustRightInd w:val="0"/>
        <w:spacing w:after="0" w:line="240" w:lineRule="auto"/>
        <w:textAlignment w:val="baseline"/>
        <w:rPr>
          <w:rFonts w:ascii="PT Astra Serif" w:eastAsia="Times New Roman" w:hAnsi="PT Astra Serif"/>
          <w:bCs/>
          <w:sz w:val="24"/>
          <w:szCs w:val="24"/>
          <w:lang w:eastAsia="ru-RU"/>
        </w:rPr>
      </w:pPr>
    </w:p>
    <w:p w:rsidR="00955D55" w:rsidRPr="00CD1E1F" w:rsidRDefault="00955D55" w:rsidP="00955D55">
      <w:pPr>
        <w:overflowPunct w:val="0"/>
        <w:autoSpaceDE w:val="0"/>
        <w:autoSpaceDN w:val="0"/>
        <w:adjustRightInd w:val="0"/>
        <w:spacing w:after="0" w:line="240" w:lineRule="auto"/>
        <w:textAlignment w:val="baseline"/>
        <w:rPr>
          <w:rFonts w:ascii="PT Astra Serif" w:eastAsia="Times New Roman" w:hAnsi="PT Astra Serif"/>
          <w:bCs/>
          <w:sz w:val="24"/>
          <w:szCs w:val="24"/>
          <w:lang w:eastAsia="ru-RU"/>
        </w:rPr>
      </w:pPr>
      <w:r w:rsidRPr="00CD1E1F">
        <w:rPr>
          <w:rFonts w:ascii="PT Astra Serif" w:eastAsia="Times New Roman" w:hAnsi="PT Astra Serif"/>
          <w:bCs/>
          <w:sz w:val="24"/>
          <w:szCs w:val="24"/>
          <w:lang w:eastAsia="ru-RU"/>
        </w:rPr>
        <w:t>Печать (при наличии)</w:t>
      </w:r>
    </w:p>
    <w:p w:rsidR="00955D55" w:rsidRPr="00B8057C" w:rsidRDefault="00955D55" w:rsidP="00955D55">
      <w:pPr>
        <w:overflowPunct w:val="0"/>
        <w:autoSpaceDE w:val="0"/>
        <w:autoSpaceDN w:val="0"/>
        <w:adjustRightInd w:val="0"/>
        <w:spacing w:after="0" w:line="240" w:lineRule="auto"/>
        <w:jc w:val="center"/>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w:t>
      </w:r>
      <w:r>
        <w:rPr>
          <w:rFonts w:ascii="PT Astra Serif" w:eastAsia="Times New Roman" w:hAnsi="PT Astra Serif"/>
          <w:sz w:val="24"/>
          <w:szCs w:val="24"/>
          <w:lang w:eastAsia="ru-RU"/>
        </w:rPr>
        <w:t>_</w:t>
      </w:r>
    </w:p>
    <w:p w:rsidR="00955D55" w:rsidRDefault="00955D55" w:rsidP="00955D55"/>
    <w:p w:rsidR="00C72956" w:rsidRDefault="00C72956" w:rsidP="00FB4EC7">
      <w:pPr>
        <w:overflowPunct w:val="0"/>
        <w:autoSpaceDE w:val="0"/>
        <w:autoSpaceDN w:val="0"/>
        <w:adjustRightInd w:val="0"/>
        <w:spacing w:after="0" w:line="240" w:lineRule="auto"/>
        <w:textAlignment w:val="baseline"/>
        <w:rPr>
          <w:rFonts w:ascii="PT Astra Serif" w:eastAsia="Times New Roman" w:hAnsi="PT Astra Serif"/>
          <w:bCs/>
          <w:sz w:val="24"/>
          <w:szCs w:val="24"/>
          <w:lang w:eastAsia="ru-RU"/>
        </w:rPr>
      </w:pPr>
    </w:p>
    <w:p w:rsidR="003D1181" w:rsidRDefault="003D1181" w:rsidP="00B80D59">
      <w:pPr>
        <w:spacing w:after="0" w:line="240" w:lineRule="auto"/>
        <w:ind w:firstLine="5670"/>
        <w:textAlignment w:val="baseline"/>
        <w:rPr>
          <w:rFonts w:ascii="PT Astra Serif" w:eastAsia="Times New Roman" w:hAnsi="PT Astra Serif"/>
          <w:sz w:val="24"/>
          <w:szCs w:val="24"/>
          <w:lang w:eastAsia="ru-RU"/>
        </w:rPr>
      </w:pPr>
    </w:p>
    <w:p w:rsidR="003D1181" w:rsidRDefault="003D1181" w:rsidP="00B80D59">
      <w:pPr>
        <w:spacing w:after="0" w:line="240" w:lineRule="auto"/>
        <w:ind w:firstLine="5670"/>
        <w:textAlignment w:val="baseline"/>
        <w:rPr>
          <w:rFonts w:ascii="PT Astra Serif" w:eastAsia="Times New Roman" w:hAnsi="PT Astra Serif"/>
          <w:sz w:val="24"/>
          <w:szCs w:val="24"/>
          <w:lang w:eastAsia="ru-RU"/>
        </w:rPr>
      </w:pPr>
    </w:p>
    <w:p w:rsidR="00B80D59" w:rsidRDefault="00B80D59" w:rsidP="00B80D59">
      <w:pPr>
        <w:spacing w:after="0" w:line="240" w:lineRule="auto"/>
        <w:ind w:firstLine="5670"/>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Приложение 5 </w:t>
      </w:r>
    </w:p>
    <w:p w:rsidR="00B80D59" w:rsidRDefault="00B80D59" w:rsidP="00B80D59">
      <w:pPr>
        <w:spacing w:after="0" w:line="240" w:lineRule="auto"/>
        <w:ind w:left="5670"/>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к аукционной документации</w:t>
      </w:r>
    </w:p>
    <w:p w:rsidR="00B80D59" w:rsidRDefault="00B80D59">
      <w:pPr>
        <w:spacing w:after="0" w:line="240" w:lineRule="auto"/>
        <w:ind w:firstLine="5670"/>
        <w:textAlignment w:val="baseline"/>
        <w:rPr>
          <w:rFonts w:ascii="PT Astra Serif" w:eastAsia="Times New Roman" w:hAnsi="PT Astra Serif"/>
          <w:sz w:val="24"/>
          <w:szCs w:val="24"/>
          <w:lang w:eastAsia="ru-RU"/>
        </w:rPr>
      </w:pPr>
    </w:p>
    <w:p w:rsidR="00B80D59" w:rsidRPr="00ED1786" w:rsidRDefault="00ED1786" w:rsidP="00ED1786">
      <w:pPr>
        <w:tabs>
          <w:tab w:val="left" w:pos="5488"/>
        </w:tabs>
        <w:spacing w:after="0" w:line="240" w:lineRule="auto"/>
        <w:jc w:val="both"/>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p>
    <w:p w:rsidR="002D7C73" w:rsidRPr="002D7C73" w:rsidRDefault="002D7C73" w:rsidP="002D7C73">
      <w:pPr>
        <w:tabs>
          <w:tab w:val="left" w:pos="0"/>
        </w:tabs>
        <w:spacing w:after="0" w:line="240" w:lineRule="auto"/>
        <w:jc w:val="center"/>
        <w:rPr>
          <w:rFonts w:ascii="PT Astra Serif" w:eastAsia="Calibri" w:hAnsi="PT Astra Serif" w:cs="Times New Roman"/>
          <w:b/>
          <w:sz w:val="24"/>
          <w:szCs w:val="24"/>
        </w:rPr>
      </w:pPr>
      <w:r w:rsidRPr="002D7C73">
        <w:rPr>
          <w:rFonts w:ascii="PT Astra Serif" w:eastAsia="Calibri" w:hAnsi="PT Astra Serif" w:cs="Times New Roman"/>
          <w:b/>
          <w:sz w:val="24"/>
          <w:szCs w:val="24"/>
        </w:rPr>
        <w:t>ТРЕБОВАНИЯ</w:t>
      </w:r>
    </w:p>
    <w:p w:rsidR="002D7C73" w:rsidRPr="002D7C73" w:rsidRDefault="002D7C73" w:rsidP="002D7C73">
      <w:pPr>
        <w:tabs>
          <w:tab w:val="left" w:pos="0"/>
        </w:tabs>
        <w:spacing w:after="0" w:line="240" w:lineRule="auto"/>
        <w:jc w:val="center"/>
        <w:rPr>
          <w:rFonts w:ascii="PT Astra Serif" w:eastAsia="Calibri" w:hAnsi="PT Astra Serif" w:cs="Times New Roman"/>
          <w:b/>
          <w:sz w:val="24"/>
          <w:szCs w:val="24"/>
        </w:rPr>
      </w:pPr>
      <w:r w:rsidRPr="002D7C73">
        <w:rPr>
          <w:rFonts w:ascii="PT Astra Serif" w:eastAsia="Calibri" w:hAnsi="PT Astra Serif" w:cs="Times New Roman"/>
          <w:b/>
          <w:sz w:val="24"/>
          <w:szCs w:val="24"/>
        </w:rPr>
        <w:t xml:space="preserve">к внешнему виду и конструктивным особенностям </w:t>
      </w:r>
    </w:p>
    <w:p w:rsidR="002D7C73" w:rsidRPr="002D7C73" w:rsidRDefault="002D7C73" w:rsidP="002D7C73">
      <w:pPr>
        <w:tabs>
          <w:tab w:val="left" w:pos="0"/>
        </w:tabs>
        <w:spacing w:after="0" w:line="240" w:lineRule="auto"/>
        <w:jc w:val="center"/>
        <w:rPr>
          <w:rFonts w:ascii="PT Astra Serif" w:eastAsia="Calibri" w:hAnsi="PT Astra Serif" w:cs="Times New Roman"/>
          <w:sz w:val="24"/>
          <w:szCs w:val="24"/>
        </w:rPr>
      </w:pPr>
      <w:r w:rsidRPr="002D7C73">
        <w:rPr>
          <w:rFonts w:ascii="PT Astra Serif" w:eastAsia="Calibri" w:hAnsi="PT Astra Serif" w:cs="Times New Roman"/>
          <w:b/>
          <w:sz w:val="24"/>
          <w:szCs w:val="24"/>
        </w:rPr>
        <w:t>нестационарного объекта уличной торговли (ТОНАРУ)</w:t>
      </w:r>
    </w:p>
    <w:p w:rsidR="002D7C73" w:rsidRPr="002D7C73" w:rsidRDefault="002D7C73" w:rsidP="002D7C73">
      <w:pPr>
        <w:tabs>
          <w:tab w:val="left" w:pos="1276"/>
        </w:tabs>
        <w:spacing w:after="0" w:line="240" w:lineRule="auto"/>
        <w:jc w:val="both"/>
        <w:rPr>
          <w:rFonts w:ascii="PT Astra Serif" w:eastAsia="Calibri" w:hAnsi="PT Astra Serif" w:cs="Times New Roman"/>
          <w:sz w:val="24"/>
          <w:szCs w:val="24"/>
        </w:rPr>
      </w:pPr>
    </w:p>
    <w:p w:rsidR="002D7C73" w:rsidRPr="002D7C73" w:rsidRDefault="002D7C73" w:rsidP="002D7C73">
      <w:pPr>
        <w:autoSpaceDE w:val="0"/>
        <w:autoSpaceDN w:val="0"/>
        <w:adjustRightInd w:val="0"/>
        <w:spacing w:after="0" w:line="240" w:lineRule="auto"/>
        <w:ind w:firstLine="709"/>
        <w:jc w:val="both"/>
        <w:rPr>
          <w:rFonts w:ascii="PT Astra Serif" w:eastAsia="Calibri" w:hAnsi="PT Astra Serif" w:cs="Times New Roman"/>
          <w:sz w:val="24"/>
          <w:szCs w:val="24"/>
        </w:rPr>
      </w:pPr>
      <w:r w:rsidRPr="002D7C73">
        <w:rPr>
          <w:rFonts w:ascii="PT Astra Serif" w:eastAsia="Calibri" w:hAnsi="PT Astra Serif" w:cs="Times New Roman"/>
          <w:sz w:val="24"/>
          <w:szCs w:val="24"/>
        </w:rPr>
        <w:t>Передвижной объект торговли (</w:t>
      </w:r>
      <w:proofErr w:type="spellStart"/>
      <w:r w:rsidRPr="002D7C73">
        <w:rPr>
          <w:rFonts w:ascii="PT Astra Serif" w:eastAsia="Calibri" w:hAnsi="PT Astra Serif" w:cs="Times New Roman"/>
          <w:sz w:val="24"/>
          <w:szCs w:val="24"/>
        </w:rPr>
        <w:t>тонар</w:t>
      </w:r>
      <w:proofErr w:type="spellEnd"/>
      <w:r w:rsidRPr="002D7C73">
        <w:rPr>
          <w:rFonts w:ascii="PT Astra Serif" w:eastAsia="Calibri" w:hAnsi="PT Astra Serif" w:cs="Times New Roman"/>
          <w:sz w:val="24"/>
          <w:szCs w:val="24"/>
        </w:rPr>
        <w:t>) - нестационарный передвижной торговый объект, представляющий собой специализированное транспортное средство, оснащенное необходимым технологическим оборудованием и зарегистрированное в установленном законодательством порядке.</w:t>
      </w:r>
    </w:p>
    <w:p w:rsidR="002D7C73" w:rsidRPr="002D7C73" w:rsidRDefault="002D7C73" w:rsidP="002D7C73">
      <w:pPr>
        <w:autoSpaceDE w:val="0"/>
        <w:autoSpaceDN w:val="0"/>
        <w:adjustRightInd w:val="0"/>
        <w:spacing w:after="0" w:line="240" w:lineRule="auto"/>
        <w:ind w:firstLine="709"/>
        <w:jc w:val="both"/>
        <w:rPr>
          <w:rFonts w:ascii="PT Astra Serif" w:eastAsia="Calibri" w:hAnsi="PT Astra Serif" w:cs="Times New Roman"/>
          <w:sz w:val="24"/>
          <w:szCs w:val="24"/>
        </w:rPr>
      </w:pPr>
    </w:p>
    <w:p w:rsidR="002D7C73" w:rsidRPr="002D7C73" w:rsidRDefault="002D7C73" w:rsidP="002D7C73">
      <w:pPr>
        <w:autoSpaceDE w:val="0"/>
        <w:autoSpaceDN w:val="0"/>
        <w:adjustRightInd w:val="0"/>
        <w:spacing w:after="0" w:line="240" w:lineRule="auto"/>
        <w:ind w:firstLine="709"/>
        <w:jc w:val="both"/>
        <w:rPr>
          <w:rFonts w:ascii="PT Astra Serif" w:eastAsia="Calibri" w:hAnsi="PT Astra Serif" w:cs="Times New Roman"/>
          <w:b/>
          <w:sz w:val="24"/>
          <w:szCs w:val="24"/>
        </w:rPr>
      </w:pPr>
      <w:r w:rsidRPr="002D7C73">
        <w:rPr>
          <w:rFonts w:ascii="PT Astra Serif" w:eastAsia="Calibri" w:hAnsi="PT Astra Serif" w:cs="Times New Roman"/>
          <w:b/>
          <w:sz w:val="24"/>
          <w:szCs w:val="24"/>
        </w:rPr>
        <w:t>Передвижной объект торговли (</w:t>
      </w:r>
      <w:proofErr w:type="spellStart"/>
      <w:r w:rsidRPr="002D7C73">
        <w:rPr>
          <w:rFonts w:ascii="PT Astra Serif" w:eastAsia="Calibri" w:hAnsi="PT Astra Serif" w:cs="Times New Roman"/>
          <w:b/>
          <w:sz w:val="24"/>
          <w:szCs w:val="24"/>
        </w:rPr>
        <w:t>тонар</w:t>
      </w:r>
      <w:proofErr w:type="spellEnd"/>
      <w:r w:rsidRPr="002D7C73">
        <w:rPr>
          <w:rFonts w:ascii="PT Astra Serif" w:eastAsia="Calibri" w:hAnsi="PT Astra Serif" w:cs="Times New Roman"/>
          <w:b/>
          <w:sz w:val="24"/>
          <w:szCs w:val="24"/>
        </w:rPr>
        <w:t xml:space="preserve">) </w:t>
      </w:r>
      <w:r w:rsidRPr="002D7C73">
        <w:rPr>
          <w:rFonts w:ascii="PT Astra Serif" w:eastAsia="Calibri" w:hAnsi="PT Astra Serif" w:cs="Calibri"/>
          <w:b/>
          <w:sz w:val="24"/>
          <w:szCs w:val="24"/>
        </w:rPr>
        <w:t>может быть оснащен:</w:t>
      </w:r>
    </w:p>
    <w:p w:rsidR="002D7C73" w:rsidRPr="002D7C73" w:rsidRDefault="002D7C73" w:rsidP="002D7C73">
      <w:pPr>
        <w:autoSpaceDE w:val="0"/>
        <w:autoSpaceDN w:val="0"/>
        <w:adjustRightInd w:val="0"/>
        <w:spacing w:after="0" w:line="240" w:lineRule="auto"/>
        <w:ind w:firstLine="709"/>
        <w:jc w:val="both"/>
        <w:rPr>
          <w:rFonts w:ascii="PT Astra Serif" w:eastAsia="Calibri" w:hAnsi="PT Astra Serif" w:cs="Calibri"/>
          <w:sz w:val="24"/>
          <w:szCs w:val="24"/>
        </w:rPr>
      </w:pPr>
      <w:r w:rsidRPr="002D7C73">
        <w:rPr>
          <w:rFonts w:ascii="PT Astra Serif" w:eastAsia="Calibri" w:hAnsi="PT Astra Serif" w:cs="Calibri"/>
          <w:sz w:val="24"/>
          <w:szCs w:val="24"/>
        </w:rPr>
        <w:t>- раздвижной витриной, ставнями;</w:t>
      </w:r>
    </w:p>
    <w:p w:rsidR="002D7C73" w:rsidRPr="002D7C73" w:rsidRDefault="002D7C73" w:rsidP="002D7C73">
      <w:pPr>
        <w:autoSpaceDE w:val="0"/>
        <w:autoSpaceDN w:val="0"/>
        <w:adjustRightInd w:val="0"/>
        <w:spacing w:after="0" w:line="240" w:lineRule="auto"/>
        <w:ind w:firstLine="709"/>
        <w:jc w:val="both"/>
        <w:rPr>
          <w:rFonts w:ascii="PT Astra Serif" w:eastAsia="Calibri" w:hAnsi="PT Astra Serif" w:cs="Calibri"/>
          <w:sz w:val="24"/>
          <w:szCs w:val="24"/>
        </w:rPr>
      </w:pPr>
      <w:r w:rsidRPr="002D7C73">
        <w:rPr>
          <w:rFonts w:ascii="PT Astra Serif" w:eastAsia="Calibri" w:hAnsi="PT Astra Serif" w:cs="Calibri"/>
          <w:sz w:val="24"/>
          <w:szCs w:val="24"/>
        </w:rPr>
        <w:t>- торговыми полками;</w:t>
      </w:r>
    </w:p>
    <w:p w:rsidR="002D7C73" w:rsidRPr="002D7C73" w:rsidRDefault="002D7C73" w:rsidP="002D7C73">
      <w:pPr>
        <w:autoSpaceDE w:val="0"/>
        <w:autoSpaceDN w:val="0"/>
        <w:adjustRightInd w:val="0"/>
        <w:spacing w:after="0" w:line="240" w:lineRule="auto"/>
        <w:ind w:firstLine="709"/>
        <w:jc w:val="both"/>
        <w:rPr>
          <w:rFonts w:ascii="PT Astra Serif" w:eastAsia="Calibri" w:hAnsi="PT Astra Serif" w:cs="Calibri"/>
          <w:sz w:val="24"/>
          <w:szCs w:val="24"/>
        </w:rPr>
      </w:pPr>
      <w:r w:rsidRPr="002D7C73">
        <w:rPr>
          <w:rFonts w:ascii="PT Astra Serif" w:eastAsia="Calibri" w:hAnsi="PT Astra Serif" w:cs="Calibri"/>
          <w:sz w:val="24"/>
          <w:szCs w:val="24"/>
        </w:rPr>
        <w:t>- холодильником;</w:t>
      </w:r>
    </w:p>
    <w:p w:rsidR="002D7C73" w:rsidRPr="002D7C73" w:rsidRDefault="002D7C73" w:rsidP="002D7C73">
      <w:pPr>
        <w:autoSpaceDE w:val="0"/>
        <w:autoSpaceDN w:val="0"/>
        <w:adjustRightInd w:val="0"/>
        <w:spacing w:after="0" w:line="240" w:lineRule="auto"/>
        <w:ind w:firstLine="709"/>
        <w:jc w:val="both"/>
        <w:rPr>
          <w:rFonts w:ascii="PT Astra Serif" w:eastAsia="Calibri" w:hAnsi="PT Astra Serif" w:cs="Calibri"/>
          <w:sz w:val="24"/>
          <w:szCs w:val="24"/>
        </w:rPr>
      </w:pPr>
      <w:r w:rsidRPr="002D7C73">
        <w:rPr>
          <w:rFonts w:ascii="PT Astra Serif" w:eastAsia="Calibri" w:hAnsi="PT Astra Serif" w:cs="Calibri"/>
          <w:sz w:val="24"/>
          <w:szCs w:val="24"/>
        </w:rPr>
        <w:t xml:space="preserve">- </w:t>
      </w:r>
      <w:proofErr w:type="spellStart"/>
      <w:proofErr w:type="gramStart"/>
      <w:r w:rsidRPr="002D7C73">
        <w:rPr>
          <w:rFonts w:ascii="PT Astra Serif" w:eastAsia="Calibri" w:hAnsi="PT Astra Serif" w:cs="Calibri"/>
          <w:sz w:val="24"/>
          <w:szCs w:val="24"/>
        </w:rPr>
        <w:t>гриль-установкой</w:t>
      </w:r>
      <w:proofErr w:type="spellEnd"/>
      <w:proofErr w:type="gramEnd"/>
      <w:r w:rsidRPr="002D7C73">
        <w:rPr>
          <w:rFonts w:ascii="PT Astra Serif" w:eastAsia="Calibri" w:hAnsi="PT Astra Serif" w:cs="Calibri"/>
          <w:sz w:val="24"/>
          <w:szCs w:val="24"/>
        </w:rPr>
        <w:t xml:space="preserve"> (для специализированного прицепа);</w:t>
      </w:r>
    </w:p>
    <w:p w:rsidR="002D7C73" w:rsidRPr="002D7C73" w:rsidRDefault="002D7C73" w:rsidP="002D7C73">
      <w:pPr>
        <w:autoSpaceDE w:val="0"/>
        <w:autoSpaceDN w:val="0"/>
        <w:adjustRightInd w:val="0"/>
        <w:spacing w:after="0" w:line="240" w:lineRule="auto"/>
        <w:ind w:firstLine="709"/>
        <w:jc w:val="both"/>
        <w:rPr>
          <w:rFonts w:ascii="PT Astra Serif" w:eastAsia="Calibri" w:hAnsi="PT Astra Serif" w:cs="Calibri"/>
          <w:sz w:val="24"/>
          <w:szCs w:val="24"/>
        </w:rPr>
      </w:pPr>
      <w:r w:rsidRPr="002D7C73">
        <w:rPr>
          <w:rFonts w:ascii="PT Astra Serif" w:eastAsia="Calibri" w:hAnsi="PT Astra Serif" w:cs="Calibri"/>
          <w:sz w:val="24"/>
          <w:szCs w:val="24"/>
        </w:rPr>
        <w:t>- раздевалкой-гардеробом;</w:t>
      </w:r>
    </w:p>
    <w:p w:rsidR="002D7C73" w:rsidRPr="002D7C73" w:rsidRDefault="002D7C73" w:rsidP="002D7C73">
      <w:pPr>
        <w:autoSpaceDE w:val="0"/>
        <w:autoSpaceDN w:val="0"/>
        <w:adjustRightInd w:val="0"/>
        <w:spacing w:after="0" w:line="240" w:lineRule="auto"/>
        <w:ind w:firstLine="709"/>
        <w:jc w:val="both"/>
        <w:rPr>
          <w:rFonts w:ascii="PT Astra Serif" w:eastAsia="Calibri" w:hAnsi="PT Astra Serif" w:cs="Calibri"/>
          <w:sz w:val="24"/>
          <w:szCs w:val="24"/>
        </w:rPr>
      </w:pPr>
      <w:r w:rsidRPr="002D7C73">
        <w:rPr>
          <w:rFonts w:ascii="PT Astra Serif" w:eastAsia="Calibri" w:hAnsi="PT Astra Serif" w:cs="Calibri"/>
          <w:sz w:val="24"/>
          <w:szCs w:val="24"/>
        </w:rPr>
        <w:t>- умывальником с подогревом.</w:t>
      </w:r>
    </w:p>
    <w:p w:rsidR="002D7C73" w:rsidRPr="002D7C73" w:rsidRDefault="002D7C73" w:rsidP="002D7C73">
      <w:pPr>
        <w:autoSpaceDE w:val="0"/>
        <w:autoSpaceDN w:val="0"/>
        <w:adjustRightInd w:val="0"/>
        <w:spacing w:after="0" w:line="240" w:lineRule="auto"/>
        <w:ind w:firstLine="709"/>
        <w:jc w:val="both"/>
        <w:rPr>
          <w:rFonts w:ascii="PT Astra Serif" w:eastAsia="Calibri" w:hAnsi="PT Astra Serif" w:cs="Calibri"/>
          <w:b/>
          <w:sz w:val="24"/>
          <w:szCs w:val="24"/>
        </w:rPr>
      </w:pPr>
      <w:r w:rsidRPr="002D7C73">
        <w:rPr>
          <w:rFonts w:ascii="PT Astra Serif" w:eastAsia="Calibri" w:hAnsi="PT Astra Serif" w:cs="Calibri"/>
          <w:b/>
          <w:sz w:val="24"/>
          <w:szCs w:val="24"/>
        </w:rPr>
        <w:t>Габариты:</w:t>
      </w:r>
    </w:p>
    <w:p w:rsidR="002D7C73" w:rsidRPr="002D7C73" w:rsidRDefault="002D7C73" w:rsidP="002D7C73">
      <w:pPr>
        <w:autoSpaceDE w:val="0"/>
        <w:autoSpaceDN w:val="0"/>
        <w:adjustRightInd w:val="0"/>
        <w:spacing w:after="0" w:line="240" w:lineRule="auto"/>
        <w:ind w:firstLine="709"/>
        <w:jc w:val="both"/>
        <w:rPr>
          <w:rFonts w:ascii="PT Astra Serif" w:eastAsia="Calibri" w:hAnsi="PT Astra Serif" w:cs="Calibri"/>
          <w:sz w:val="24"/>
          <w:szCs w:val="24"/>
        </w:rPr>
      </w:pPr>
      <w:r w:rsidRPr="002D7C73">
        <w:rPr>
          <w:rFonts w:ascii="PT Astra Serif" w:eastAsia="Calibri" w:hAnsi="PT Astra Serif" w:cs="Calibri"/>
          <w:sz w:val="24"/>
          <w:szCs w:val="24"/>
        </w:rPr>
        <w:t>- длина - не более 10 м;</w:t>
      </w:r>
    </w:p>
    <w:p w:rsidR="002D7C73" w:rsidRPr="002D7C73" w:rsidRDefault="002D7C73" w:rsidP="002D7C73">
      <w:pPr>
        <w:autoSpaceDE w:val="0"/>
        <w:autoSpaceDN w:val="0"/>
        <w:adjustRightInd w:val="0"/>
        <w:spacing w:after="0" w:line="240" w:lineRule="auto"/>
        <w:ind w:firstLine="709"/>
        <w:jc w:val="both"/>
        <w:rPr>
          <w:rFonts w:ascii="PT Astra Serif" w:eastAsia="Calibri" w:hAnsi="PT Astra Serif" w:cs="Calibri"/>
          <w:sz w:val="24"/>
          <w:szCs w:val="24"/>
        </w:rPr>
      </w:pPr>
      <w:r w:rsidRPr="002D7C73">
        <w:rPr>
          <w:rFonts w:ascii="PT Astra Serif" w:eastAsia="Calibri" w:hAnsi="PT Astra Serif" w:cs="Calibri"/>
          <w:sz w:val="24"/>
          <w:szCs w:val="24"/>
        </w:rPr>
        <w:t>- ширина - не более 2,5 м;</w:t>
      </w:r>
    </w:p>
    <w:p w:rsidR="002D7C73" w:rsidRPr="002D7C73" w:rsidRDefault="002D7C73" w:rsidP="002D7C73">
      <w:pPr>
        <w:autoSpaceDE w:val="0"/>
        <w:autoSpaceDN w:val="0"/>
        <w:adjustRightInd w:val="0"/>
        <w:spacing w:after="0" w:line="240" w:lineRule="auto"/>
        <w:ind w:firstLine="709"/>
        <w:jc w:val="both"/>
        <w:rPr>
          <w:rFonts w:ascii="PT Astra Serif" w:eastAsia="Calibri" w:hAnsi="PT Astra Serif" w:cs="Calibri"/>
          <w:sz w:val="24"/>
          <w:szCs w:val="24"/>
        </w:rPr>
      </w:pPr>
      <w:r w:rsidRPr="002D7C73">
        <w:rPr>
          <w:rFonts w:ascii="PT Astra Serif" w:eastAsia="Calibri" w:hAnsi="PT Astra Serif" w:cs="Calibri"/>
          <w:sz w:val="24"/>
          <w:szCs w:val="24"/>
        </w:rPr>
        <w:t>- высота - не более 2,5 м.</w:t>
      </w:r>
    </w:p>
    <w:p w:rsidR="002D7C73" w:rsidRPr="002D7C73" w:rsidRDefault="002D7C73" w:rsidP="002D7C73">
      <w:pPr>
        <w:autoSpaceDE w:val="0"/>
        <w:autoSpaceDN w:val="0"/>
        <w:adjustRightInd w:val="0"/>
        <w:spacing w:after="0" w:line="240" w:lineRule="auto"/>
        <w:ind w:firstLine="709"/>
        <w:jc w:val="both"/>
        <w:rPr>
          <w:rFonts w:ascii="PT Astra Serif" w:eastAsia="Calibri" w:hAnsi="PT Astra Serif" w:cs="Calibri"/>
          <w:sz w:val="24"/>
          <w:szCs w:val="24"/>
        </w:rPr>
      </w:pPr>
      <w:r w:rsidRPr="002D7C73">
        <w:rPr>
          <w:rFonts w:ascii="PT Astra Serif" w:eastAsia="Calibri" w:hAnsi="PT Astra Serif" w:cs="Calibri"/>
          <w:sz w:val="24"/>
          <w:szCs w:val="24"/>
        </w:rPr>
        <w:t xml:space="preserve">Запрещается оклеивать передвижные средства торговли, наносить иным способом любые изображения, фотографии. </w:t>
      </w:r>
    </w:p>
    <w:p w:rsidR="002D7C73" w:rsidRDefault="002D7C73" w:rsidP="002D7C73">
      <w:pPr>
        <w:spacing w:after="0" w:line="240" w:lineRule="auto"/>
        <w:ind w:firstLine="709"/>
        <w:jc w:val="both"/>
        <w:rPr>
          <w:rFonts w:ascii="PT Astra Serif" w:eastAsia="Calibri" w:hAnsi="PT Astra Serif" w:cs="Times New Roman"/>
          <w:sz w:val="24"/>
          <w:szCs w:val="24"/>
        </w:rPr>
      </w:pPr>
      <w:r w:rsidRPr="002D7C73">
        <w:rPr>
          <w:rFonts w:ascii="PT Astra Serif" w:eastAsia="Calibri" w:hAnsi="PT Astra Serif" w:cs="Times New Roman"/>
          <w:sz w:val="24"/>
          <w:szCs w:val="24"/>
        </w:rPr>
        <w:t>Для сбора мусора устанавливаются емкости (сборники с одноразовыми пакетами) с последующим своевременным его удалением.</w:t>
      </w:r>
    </w:p>
    <w:p w:rsidR="009B6C3F" w:rsidRDefault="009B6C3F" w:rsidP="002D7C73">
      <w:pPr>
        <w:spacing w:after="0" w:line="240" w:lineRule="auto"/>
        <w:ind w:firstLine="709"/>
        <w:jc w:val="both"/>
        <w:rPr>
          <w:rFonts w:ascii="PT Astra Serif" w:eastAsia="Calibri" w:hAnsi="PT Astra Serif" w:cs="Times New Roman"/>
          <w:sz w:val="24"/>
          <w:szCs w:val="24"/>
        </w:rPr>
      </w:pPr>
    </w:p>
    <w:p w:rsidR="009B6C3F" w:rsidRPr="002D7C73" w:rsidRDefault="009B6C3F" w:rsidP="002D7C73">
      <w:pPr>
        <w:spacing w:after="0" w:line="240" w:lineRule="auto"/>
        <w:ind w:firstLine="709"/>
        <w:jc w:val="both"/>
        <w:rPr>
          <w:rFonts w:ascii="PT Astra Serif" w:eastAsia="Calibri" w:hAnsi="PT Astra Serif" w:cs="Times New Roman"/>
          <w:sz w:val="24"/>
          <w:szCs w:val="24"/>
        </w:rPr>
      </w:pPr>
    </w:p>
    <w:p w:rsidR="009B6C3F" w:rsidRDefault="002D7C73" w:rsidP="002D7C73">
      <w:pPr>
        <w:spacing w:line="240" w:lineRule="auto"/>
        <w:ind w:firstLine="142"/>
        <w:jc w:val="center"/>
        <w:rPr>
          <w:rFonts w:ascii="PT Astra Serif" w:eastAsia="Calibri" w:hAnsi="PT Astra Serif" w:cs="Times New Roman"/>
          <w:sz w:val="24"/>
          <w:szCs w:val="24"/>
        </w:rPr>
      </w:pPr>
      <w:r w:rsidRPr="002D7C73">
        <w:rPr>
          <w:rFonts w:ascii="PT Astra Serif" w:eastAsia="Calibri" w:hAnsi="PT Astra Serif" w:cs="Times New Roman"/>
          <w:sz w:val="24"/>
          <w:szCs w:val="24"/>
        </w:rPr>
        <w:t>_________________</w:t>
      </w:r>
    </w:p>
    <w:p w:rsidR="00ED1786" w:rsidRPr="002D7C73" w:rsidRDefault="00ED1786" w:rsidP="00ED1786">
      <w:pPr>
        <w:rPr>
          <w:rFonts w:ascii="PT Astra Serif" w:hAnsi="PT Astra Serif"/>
          <w:sz w:val="24"/>
          <w:szCs w:val="24"/>
        </w:rPr>
      </w:pPr>
    </w:p>
    <w:p w:rsidR="00ED1786" w:rsidRPr="00ED1786" w:rsidRDefault="00ED1786" w:rsidP="00ED1786">
      <w:pPr>
        <w:rPr>
          <w:rFonts w:ascii="PT Astra Serif" w:hAnsi="PT Astra Serif"/>
          <w:sz w:val="24"/>
          <w:szCs w:val="24"/>
        </w:rPr>
      </w:pPr>
    </w:p>
    <w:p w:rsidR="00B80D59" w:rsidRPr="00ED1786" w:rsidRDefault="00B80D59" w:rsidP="00B80D59">
      <w:pPr>
        <w:spacing w:after="0" w:line="240" w:lineRule="auto"/>
        <w:ind w:firstLine="5245"/>
        <w:rPr>
          <w:rFonts w:ascii="PT Astra Serif" w:hAnsi="PT Astra Serif"/>
          <w:sz w:val="24"/>
          <w:szCs w:val="24"/>
        </w:rPr>
      </w:pPr>
    </w:p>
    <w:p w:rsidR="00B80D59" w:rsidRPr="00ED1786" w:rsidRDefault="00B80D59" w:rsidP="00B80D59">
      <w:pPr>
        <w:spacing w:after="0" w:line="240" w:lineRule="auto"/>
        <w:ind w:firstLine="5245"/>
        <w:rPr>
          <w:rFonts w:ascii="PT Astra Serif" w:hAnsi="PT Astra Serif"/>
          <w:sz w:val="24"/>
          <w:szCs w:val="24"/>
        </w:rPr>
      </w:pPr>
    </w:p>
    <w:p w:rsidR="00B80D59" w:rsidRPr="00ED1786" w:rsidRDefault="00B80D59" w:rsidP="00B80D59">
      <w:pPr>
        <w:spacing w:after="0" w:line="240" w:lineRule="auto"/>
        <w:ind w:firstLine="5245"/>
        <w:rPr>
          <w:rFonts w:ascii="PT Astra Serif" w:hAnsi="PT Astra Serif"/>
          <w:sz w:val="24"/>
          <w:szCs w:val="24"/>
        </w:rPr>
      </w:pPr>
    </w:p>
    <w:p w:rsidR="00B80D59" w:rsidRPr="00ED1786" w:rsidRDefault="00B80D59" w:rsidP="00B80D59">
      <w:pPr>
        <w:spacing w:after="0" w:line="240" w:lineRule="auto"/>
        <w:ind w:firstLine="5245"/>
        <w:rPr>
          <w:rFonts w:ascii="PT Astra Serif" w:hAnsi="PT Astra Serif"/>
          <w:sz w:val="24"/>
          <w:szCs w:val="24"/>
        </w:rPr>
      </w:pPr>
    </w:p>
    <w:p w:rsidR="00B80D59" w:rsidRPr="00ED1786" w:rsidRDefault="00B80D59" w:rsidP="00B80D59">
      <w:pPr>
        <w:spacing w:after="0"/>
        <w:ind w:firstLine="5245"/>
        <w:rPr>
          <w:rFonts w:ascii="PT Astra Serif" w:hAnsi="PT Astra Serif"/>
          <w:sz w:val="24"/>
          <w:szCs w:val="24"/>
        </w:rPr>
      </w:pPr>
    </w:p>
    <w:p w:rsidR="00B80D59" w:rsidRPr="00ED1786" w:rsidRDefault="00B80D59" w:rsidP="00B80D59">
      <w:pPr>
        <w:ind w:firstLine="5245"/>
        <w:rPr>
          <w:rFonts w:ascii="PT Astra Serif" w:hAnsi="PT Astra Serif"/>
          <w:sz w:val="24"/>
          <w:szCs w:val="24"/>
        </w:rPr>
      </w:pPr>
    </w:p>
    <w:p w:rsidR="00B80D59" w:rsidRPr="00ED1786" w:rsidRDefault="00B80D59" w:rsidP="00B80D59">
      <w:pPr>
        <w:ind w:firstLine="5245"/>
        <w:rPr>
          <w:rFonts w:ascii="PT Astra Serif" w:hAnsi="PT Astra Serif"/>
          <w:sz w:val="24"/>
          <w:szCs w:val="24"/>
        </w:rPr>
      </w:pPr>
    </w:p>
    <w:p w:rsidR="00B80D59" w:rsidRDefault="00B80D59" w:rsidP="00B80D59">
      <w:pPr>
        <w:rPr>
          <w:rFonts w:ascii="PT Astra Serif" w:hAnsi="PT Astra Serif"/>
          <w:sz w:val="24"/>
          <w:szCs w:val="24"/>
        </w:rPr>
      </w:pPr>
    </w:p>
    <w:p w:rsidR="00B80D59" w:rsidRDefault="00B80D59" w:rsidP="00B80D59">
      <w:pPr>
        <w:rPr>
          <w:rFonts w:ascii="PT Astra Serif" w:hAnsi="PT Astra Serif"/>
          <w:sz w:val="24"/>
          <w:szCs w:val="24"/>
        </w:rPr>
      </w:pPr>
    </w:p>
    <w:p w:rsidR="00B80D59" w:rsidRDefault="00B80D59" w:rsidP="00B80D59">
      <w:pPr>
        <w:rPr>
          <w:rFonts w:ascii="PT Astra Serif" w:hAnsi="PT Astra Serif"/>
          <w:sz w:val="24"/>
          <w:szCs w:val="24"/>
        </w:rPr>
      </w:pPr>
    </w:p>
    <w:p w:rsidR="00B80D59" w:rsidRDefault="00B80D59" w:rsidP="00B80D59">
      <w:pPr>
        <w:rPr>
          <w:rFonts w:ascii="PT Astra Serif" w:hAnsi="PT Astra Serif"/>
          <w:sz w:val="24"/>
          <w:szCs w:val="24"/>
        </w:rPr>
      </w:pPr>
    </w:p>
    <w:p w:rsidR="00B80D59" w:rsidRDefault="00B80D59" w:rsidP="00B80D59">
      <w:pPr>
        <w:rPr>
          <w:rFonts w:ascii="PT Astra Serif" w:hAnsi="PT Astra Serif"/>
          <w:sz w:val="24"/>
          <w:szCs w:val="24"/>
        </w:rPr>
      </w:pPr>
    </w:p>
    <w:p w:rsidR="00B80D59" w:rsidRDefault="00B80D59">
      <w:pPr>
        <w:spacing w:after="0" w:line="240" w:lineRule="auto"/>
        <w:ind w:firstLine="5670"/>
        <w:textAlignment w:val="baseline"/>
        <w:rPr>
          <w:rFonts w:ascii="PT Astra Serif" w:eastAsia="Times New Roman" w:hAnsi="PT Astra Serif"/>
          <w:sz w:val="24"/>
          <w:szCs w:val="24"/>
          <w:lang w:eastAsia="ru-RU"/>
        </w:rPr>
      </w:pPr>
    </w:p>
    <w:sectPr w:rsidR="00B80D59" w:rsidSect="002512C2">
      <w:headerReference w:type="default" r:id="rId21"/>
      <w:pgSz w:w="11906" w:h="16838"/>
      <w:pgMar w:top="567" w:right="709" w:bottom="851" w:left="1134"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0AB" w:rsidRDefault="00A860AB" w:rsidP="009F5C31">
      <w:pPr>
        <w:spacing w:after="0" w:line="240" w:lineRule="auto"/>
      </w:pPr>
      <w:r>
        <w:separator/>
      </w:r>
    </w:p>
  </w:endnote>
  <w:endnote w:type="continuationSeparator" w:id="1">
    <w:p w:rsidR="00A860AB" w:rsidRDefault="00A860AB" w:rsidP="009F5C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0AB" w:rsidRDefault="00A860AB" w:rsidP="009F5C31">
      <w:pPr>
        <w:spacing w:after="0" w:line="240" w:lineRule="auto"/>
      </w:pPr>
      <w:r>
        <w:separator/>
      </w:r>
    </w:p>
  </w:footnote>
  <w:footnote w:type="continuationSeparator" w:id="1">
    <w:p w:rsidR="00A860AB" w:rsidRDefault="00A860AB" w:rsidP="009F5C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0AB" w:rsidRDefault="00A860AB">
    <w:pPr>
      <w:pStyle w:val="af3"/>
    </w:pPr>
  </w:p>
  <w:p w:rsidR="00A860AB" w:rsidRDefault="00A860AB">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208"/>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BB3A2F"/>
    <w:multiLevelType w:val="multilevel"/>
    <w:tmpl w:val="B784CE8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60768B1"/>
    <w:multiLevelType w:val="multilevel"/>
    <w:tmpl w:val="7730E886"/>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7502D8A"/>
    <w:multiLevelType w:val="multilevel"/>
    <w:tmpl w:val="7730E886"/>
    <w:lvl w:ilvl="0">
      <w:start w:val="1"/>
      <w:numFmt w:val="decimal"/>
      <w:lvlText w:val="%1."/>
      <w:lvlJc w:val="left"/>
      <w:pPr>
        <w:ind w:left="6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0DDD00B6"/>
    <w:multiLevelType w:val="hybridMultilevel"/>
    <w:tmpl w:val="E126E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F84056"/>
    <w:multiLevelType w:val="multilevel"/>
    <w:tmpl w:val="7730E886"/>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5FB6B56"/>
    <w:multiLevelType w:val="hybridMultilevel"/>
    <w:tmpl w:val="848429EC"/>
    <w:lvl w:ilvl="0" w:tplc="0419000F">
      <w:start w:val="1"/>
      <w:numFmt w:val="decimal"/>
      <w:lvlText w:val="%1."/>
      <w:lvlJc w:val="left"/>
      <w:pPr>
        <w:ind w:left="7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D45D2F"/>
    <w:multiLevelType w:val="multilevel"/>
    <w:tmpl w:val="1CD21E1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61B234C"/>
    <w:multiLevelType w:val="multilevel"/>
    <w:tmpl w:val="7730E886"/>
    <w:lvl w:ilvl="0">
      <w:start w:val="1"/>
      <w:numFmt w:val="decimal"/>
      <w:lvlText w:val="%1."/>
      <w:lvlJc w:val="left"/>
      <w:pPr>
        <w:ind w:left="6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7C73984"/>
    <w:multiLevelType w:val="multilevel"/>
    <w:tmpl w:val="00000001"/>
    <w:lvl w:ilvl="0">
      <w:start w:val="1"/>
      <w:numFmt w:val="decimal"/>
      <w:lvlText w:val="%1."/>
      <w:lvlJc w:val="left"/>
      <w:pPr>
        <w:tabs>
          <w:tab w:val="num" w:pos="208"/>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2C282D64"/>
    <w:multiLevelType w:val="multilevel"/>
    <w:tmpl w:val="00000001"/>
    <w:lvl w:ilvl="0">
      <w:start w:val="1"/>
      <w:numFmt w:val="decimal"/>
      <w:lvlText w:val="%1."/>
      <w:lvlJc w:val="left"/>
      <w:pPr>
        <w:tabs>
          <w:tab w:val="num" w:pos="208"/>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3B557A94"/>
    <w:multiLevelType w:val="hybridMultilevel"/>
    <w:tmpl w:val="848429E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0C20C2"/>
    <w:multiLevelType w:val="hybridMultilevel"/>
    <w:tmpl w:val="848429E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7E39D6"/>
    <w:multiLevelType w:val="hybridMultilevel"/>
    <w:tmpl w:val="848429E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D11C0C"/>
    <w:multiLevelType w:val="multilevel"/>
    <w:tmpl w:val="7730E886"/>
    <w:lvl w:ilvl="0">
      <w:start w:val="1"/>
      <w:numFmt w:val="decimal"/>
      <w:lvlText w:val="%1."/>
      <w:lvlJc w:val="left"/>
      <w:pPr>
        <w:ind w:left="6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F7E4B4F"/>
    <w:multiLevelType w:val="hybridMultilevel"/>
    <w:tmpl w:val="6A70E14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5C23A5"/>
    <w:multiLevelType w:val="multilevel"/>
    <w:tmpl w:val="78502754"/>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64D1E6B"/>
    <w:multiLevelType w:val="hybridMultilevel"/>
    <w:tmpl w:val="6A70E14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843B43"/>
    <w:multiLevelType w:val="multilevel"/>
    <w:tmpl w:val="7730E886"/>
    <w:lvl w:ilvl="0">
      <w:start w:val="1"/>
      <w:numFmt w:val="decimal"/>
      <w:lvlText w:val="%1."/>
      <w:lvlJc w:val="left"/>
      <w:pPr>
        <w:ind w:left="6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6BA63D9"/>
    <w:multiLevelType w:val="multilevel"/>
    <w:tmpl w:val="00000001"/>
    <w:lvl w:ilvl="0">
      <w:start w:val="1"/>
      <w:numFmt w:val="decimal"/>
      <w:lvlText w:val="%1."/>
      <w:lvlJc w:val="left"/>
      <w:pPr>
        <w:tabs>
          <w:tab w:val="num" w:pos="208"/>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60184741"/>
    <w:multiLevelType w:val="hybridMultilevel"/>
    <w:tmpl w:val="BD4A3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45610B"/>
    <w:multiLevelType w:val="hybridMultilevel"/>
    <w:tmpl w:val="848429E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3B2253"/>
    <w:multiLevelType w:val="multilevel"/>
    <w:tmpl w:val="7730E886"/>
    <w:lvl w:ilvl="0">
      <w:start w:val="1"/>
      <w:numFmt w:val="decimal"/>
      <w:lvlText w:val="%1."/>
      <w:lvlJc w:val="left"/>
      <w:pPr>
        <w:ind w:left="6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2F5658B"/>
    <w:multiLevelType w:val="multilevel"/>
    <w:tmpl w:val="00000001"/>
    <w:lvl w:ilvl="0">
      <w:start w:val="1"/>
      <w:numFmt w:val="decimal"/>
      <w:lvlText w:val="%1."/>
      <w:lvlJc w:val="left"/>
      <w:pPr>
        <w:tabs>
          <w:tab w:val="num" w:pos="208"/>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7F3028A9"/>
    <w:multiLevelType w:val="multilevel"/>
    <w:tmpl w:val="7730E886"/>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17"/>
  </w:num>
  <w:num w:numId="4">
    <w:abstractNumId w:val="8"/>
  </w:num>
  <w:num w:numId="5">
    <w:abstractNumId w:val="25"/>
  </w:num>
  <w:num w:numId="6">
    <w:abstractNumId w:val="2"/>
  </w:num>
  <w:num w:numId="7">
    <w:abstractNumId w:val="6"/>
  </w:num>
  <w:num w:numId="8">
    <w:abstractNumId w:val="4"/>
  </w:num>
  <w:num w:numId="9">
    <w:abstractNumId w:val="5"/>
  </w:num>
  <w:num w:numId="10">
    <w:abstractNumId w:val="16"/>
  </w:num>
  <w:num w:numId="11">
    <w:abstractNumId w:val="9"/>
  </w:num>
  <w:num w:numId="12">
    <w:abstractNumId w:val="19"/>
  </w:num>
  <w:num w:numId="13">
    <w:abstractNumId w:val="15"/>
  </w:num>
  <w:num w:numId="14">
    <w:abstractNumId w:val="21"/>
  </w:num>
  <w:num w:numId="15">
    <w:abstractNumId w:val="0"/>
  </w:num>
  <w:num w:numId="16">
    <w:abstractNumId w:val="20"/>
  </w:num>
  <w:num w:numId="17">
    <w:abstractNumId w:val="12"/>
  </w:num>
  <w:num w:numId="18">
    <w:abstractNumId w:val="7"/>
  </w:num>
  <w:num w:numId="19">
    <w:abstractNumId w:val="24"/>
  </w:num>
  <w:num w:numId="20">
    <w:abstractNumId w:val="14"/>
  </w:num>
  <w:num w:numId="21">
    <w:abstractNumId w:val="11"/>
  </w:num>
  <w:num w:numId="22">
    <w:abstractNumId w:val="22"/>
  </w:num>
  <w:num w:numId="23">
    <w:abstractNumId w:val="23"/>
  </w:num>
  <w:num w:numId="24">
    <w:abstractNumId w:val="18"/>
  </w:num>
  <w:num w:numId="25">
    <w:abstractNumId w:val="10"/>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27C9F"/>
    <w:rsid w:val="00014CC2"/>
    <w:rsid w:val="00022D01"/>
    <w:rsid w:val="00024F23"/>
    <w:rsid w:val="00034EB1"/>
    <w:rsid w:val="000409F7"/>
    <w:rsid w:val="0005353C"/>
    <w:rsid w:val="00054310"/>
    <w:rsid w:val="000600C3"/>
    <w:rsid w:val="00080172"/>
    <w:rsid w:val="000950E0"/>
    <w:rsid w:val="00096991"/>
    <w:rsid w:val="000A430D"/>
    <w:rsid w:val="000B12A8"/>
    <w:rsid w:val="000B413B"/>
    <w:rsid w:val="000B5F69"/>
    <w:rsid w:val="000D0CA1"/>
    <w:rsid w:val="000D4674"/>
    <w:rsid w:val="000D7671"/>
    <w:rsid w:val="000D7EA9"/>
    <w:rsid w:val="000E1FEF"/>
    <w:rsid w:val="000F375C"/>
    <w:rsid w:val="00113036"/>
    <w:rsid w:val="0013187B"/>
    <w:rsid w:val="0015305A"/>
    <w:rsid w:val="0015393A"/>
    <w:rsid w:val="00164D10"/>
    <w:rsid w:val="001674C4"/>
    <w:rsid w:val="00183D08"/>
    <w:rsid w:val="00190FC2"/>
    <w:rsid w:val="001A17D4"/>
    <w:rsid w:val="001D3AEA"/>
    <w:rsid w:val="001E1167"/>
    <w:rsid w:val="001E26D9"/>
    <w:rsid w:val="001F6F9A"/>
    <w:rsid w:val="002332D9"/>
    <w:rsid w:val="00242BC0"/>
    <w:rsid w:val="00247B9B"/>
    <w:rsid w:val="0025093A"/>
    <w:rsid w:val="002512C2"/>
    <w:rsid w:val="00254E7F"/>
    <w:rsid w:val="002578E7"/>
    <w:rsid w:val="00271486"/>
    <w:rsid w:val="00271864"/>
    <w:rsid w:val="00275C35"/>
    <w:rsid w:val="00275E06"/>
    <w:rsid w:val="00286F98"/>
    <w:rsid w:val="00291973"/>
    <w:rsid w:val="002C61FF"/>
    <w:rsid w:val="002D7C73"/>
    <w:rsid w:val="002E08F4"/>
    <w:rsid w:val="002E23B7"/>
    <w:rsid w:val="002F57CA"/>
    <w:rsid w:val="002F5882"/>
    <w:rsid w:val="002F5ECB"/>
    <w:rsid w:val="00307BB9"/>
    <w:rsid w:val="00320926"/>
    <w:rsid w:val="00334379"/>
    <w:rsid w:val="00337145"/>
    <w:rsid w:val="003630AF"/>
    <w:rsid w:val="0037290E"/>
    <w:rsid w:val="00382A0A"/>
    <w:rsid w:val="00392FC5"/>
    <w:rsid w:val="003B7FBD"/>
    <w:rsid w:val="003C11E8"/>
    <w:rsid w:val="003D1181"/>
    <w:rsid w:val="003D1CD8"/>
    <w:rsid w:val="003D71B2"/>
    <w:rsid w:val="004028F2"/>
    <w:rsid w:val="004263E4"/>
    <w:rsid w:val="00426863"/>
    <w:rsid w:val="0043679F"/>
    <w:rsid w:val="00441C40"/>
    <w:rsid w:val="0044313B"/>
    <w:rsid w:val="004641CE"/>
    <w:rsid w:val="004864BF"/>
    <w:rsid w:val="004A35DA"/>
    <w:rsid w:val="004A4DA5"/>
    <w:rsid w:val="004A7F77"/>
    <w:rsid w:val="004C0DEE"/>
    <w:rsid w:val="004F120C"/>
    <w:rsid w:val="00506340"/>
    <w:rsid w:val="0052390C"/>
    <w:rsid w:val="00530455"/>
    <w:rsid w:val="00540D3F"/>
    <w:rsid w:val="00543883"/>
    <w:rsid w:val="005454D6"/>
    <w:rsid w:val="00546F8D"/>
    <w:rsid w:val="00553078"/>
    <w:rsid w:val="00553910"/>
    <w:rsid w:val="00567647"/>
    <w:rsid w:val="00570792"/>
    <w:rsid w:val="00570973"/>
    <w:rsid w:val="00573E72"/>
    <w:rsid w:val="00593363"/>
    <w:rsid w:val="005959B0"/>
    <w:rsid w:val="005B0CB2"/>
    <w:rsid w:val="005E07D2"/>
    <w:rsid w:val="005E4768"/>
    <w:rsid w:val="005F1404"/>
    <w:rsid w:val="005F2699"/>
    <w:rsid w:val="0060260B"/>
    <w:rsid w:val="00603303"/>
    <w:rsid w:val="00611FFB"/>
    <w:rsid w:val="00635483"/>
    <w:rsid w:val="00646B4D"/>
    <w:rsid w:val="00656015"/>
    <w:rsid w:val="0066242C"/>
    <w:rsid w:val="006676FA"/>
    <w:rsid w:val="00686BDD"/>
    <w:rsid w:val="00690BC4"/>
    <w:rsid w:val="006C0EB6"/>
    <w:rsid w:val="006E036E"/>
    <w:rsid w:val="006E4DF9"/>
    <w:rsid w:val="006F1E73"/>
    <w:rsid w:val="006F5524"/>
    <w:rsid w:val="007017B1"/>
    <w:rsid w:val="00701A09"/>
    <w:rsid w:val="00705EBB"/>
    <w:rsid w:val="00707D2E"/>
    <w:rsid w:val="007140AD"/>
    <w:rsid w:val="00726803"/>
    <w:rsid w:val="00747F27"/>
    <w:rsid w:val="00754381"/>
    <w:rsid w:val="0079138B"/>
    <w:rsid w:val="007B21B1"/>
    <w:rsid w:val="007B4913"/>
    <w:rsid w:val="007B6AC4"/>
    <w:rsid w:val="007E2375"/>
    <w:rsid w:val="007E43A0"/>
    <w:rsid w:val="00804E99"/>
    <w:rsid w:val="00826CD1"/>
    <w:rsid w:val="00837822"/>
    <w:rsid w:val="008919C5"/>
    <w:rsid w:val="00891E66"/>
    <w:rsid w:val="008D34BD"/>
    <w:rsid w:val="008E665F"/>
    <w:rsid w:val="008F0AE6"/>
    <w:rsid w:val="008F2463"/>
    <w:rsid w:val="008F7952"/>
    <w:rsid w:val="00926D02"/>
    <w:rsid w:val="009357B9"/>
    <w:rsid w:val="0093675C"/>
    <w:rsid w:val="00947C7A"/>
    <w:rsid w:val="00955D55"/>
    <w:rsid w:val="0096322D"/>
    <w:rsid w:val="009658AA"/>
    <w:rsid w:val="00976051"/>
    <w:rsid w:val="00976974"/>
    <w:rsid w:val="0098480E"/>
    <w:rsid w:val="00986CEC"/>
    <w:rsid w:val="00986DF5"/>
    <w:rsid w:val="00992DD3"/>
    <w:rsid w:val="009B6C3F"/>
    <w:rsid w:val="009B6FD4"/>
    <w:rsid w:val="009C14F0"/>
    <w:rsid w:val="009C22D7"/>
    <w:rsid w:val="009D7DFC"/>
    <w:rsid w:val="009E3682"/>
    <w:rsid w:val="009F5C31"/>
    <w:rsid w:val="009F5DF7"/>
    <w:rsid w:val="00A14A14"/>
    <w:rsid w:val="00A23C5B"/>
    <w:rsid w:val="00A2564A"/>
    <w:rsid w:val="00A27C9F"/>
    <w:rsid w:val="00A4203C"/>
    <w:rsid w:val="00A4330D"/>
    <w:rsid w:val="00A4444E"/>
    <w:rsid w:val="00A4618C"/>
    <w:rsid w:val="00A53B1B"/>
    <w:rsid w:val="00A53E27"/>
    <w:rsid w:val="00A61BE5"/>
    <w:rsid w:val="00A860AB"/>
    <w:rsid w:val="00A93B7C"/>
    <w:rsid w:val="00A949B3"/>
    <w:rsid w:val="00AA7446"/>
    <w:rsid w:val="00AB3E80"/>
    <w:rsid w:val="00AD0C6C"/>
    <w:rsid w:val="00AE3B31"/>
    <w:rsid w:val="00AF0B33"/>
    <w:rsid w:val="00AF54C6"/>
    <w:rsid w:val="00AF77C1"/>
    <w:rsid w:val="00B034F5"/>
    <w:rsid w:val="00B34CE7"/>
    <w:rsid w:val="00B442E1"/>
    <w:rsid w:val="00B80D59"/>
    <w:rsid w:val="00B96655"/>
    <w:rsid w:val="00BA01FB"/>
    <w:rsid w:val="00BE3E44"/>
    <w:rsid w:val="00BE510D"/>
    <w:rsid w:val="00C074D9"/>
    <w:rsid w:val="00C12125"/>
    <w:rsid w:val="00C12EEE"/>
    <w:rsid w:val="00C134DD"/>
    <w:rsid w:val="00C22243"/>
    <w:rsid w:val="00C254C2"/>
    <w:rsid w:val="00C26CD9"/>
    <w:rsid w:val="00C51DBD"/>
    <w:rsid w:val="00C6234C"/>
    <w:rsid w:val="00C626F6"/>
    <w:rsid w:val="00C66F65"/>
    <w:rsid w:val="00C72956"/>
    <w:rsid w:val="00C72E92"/>
    <w:rsid w:val="00C81020"/>
    <w:rsid w:val="00C87B4C"/>
    <w:rsid w:val="00C92947"/>
    <w:rsid w:val="00C94A67"/>
    <w:rsid w:val="00C97E41"/>
    <w:rsid w:val="00CC4894"/>
    <w:rsid w:val="00CD1337"/>
    <w:rsid w:val="00CE023F"/>
    <w:rsid w:val="00CF45B4"/>
    <w:rsid w:val="00D134C1"/>
    <w:rsid w:val="00D22B13"/>
    <w:rsid w:val="00D316D4"/>
    <w:rsid w:val="00D359FC"/>
    <w:rsid w:val="00D60F26"/>
    <w:rsid w:val="00D827F9"/>
    <w:rsid w:val="00D842B7"/>
    <w:rsid w:val="00D84800"/>
    <w:rsid w:val="00D92A60"/>
    <w:rsid w:val="00D93EA1"/>
    <w:rsid w:val="00DB5903"/>
    <w:rsid w:val="00DB6EC0"/>
    <w:rsid w:val="00DC0A3B"/>
    <w:rsid w:val="00DD2D30"/>
    <w:rsid w:val="00DE31F7"/>
    <w:rsid w:val="00DE6B9A"/>
    <w:rsid w:val="00E07B6A"/>
    <w:rsid w:val="00E12142"/>
    <w:rsid w:val="00E30327"/>
    <w:rsid w:val="00E50EDC"/>
    <w:rsid w:val="00E53592"/>
    <w:rsid w:val="00E6620A"/>
    <w:rsid w:val="00E91C11"/>
    <w:rsid w:val="00EA1EDF"/>
    <w:rsid w:val="00ED06D9"/>
    <w:rsid w:val="00ED1392"/>
    <w:rsid w:val="00ED1786"/>
    <w:rsid w:val="00EF4920"/>
    <w:rsid w:val="00EF71E5"/>
    <w:rsid w:val="00F061B7"/>
    <w:rsid w:val="00F073F2"/>
    <w:rsid w:val="00F15F1C"/>
    <w:rsid w:val="00F27D34"/>
    <w:rsid w:val="00F478D8"/>
    <w:rsid w:val="00F52D3C"/>
    <w:rsid w:val="00F55F7C"/>
    <w:rsid w:val="00F67C72"/>
    <w:rsid w:val="00F718DD"/>
    <w:rsid w:val="00F73752"/>
    <w:rsid w:val="00FA1EE0"/>
    <w:rsid w:val="00FB4EC7"/>
    <w:rsid w:val="00FD58B9"/>
    <w:rsid w:val="00FE6C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E1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с отступом 3 Знак"/>
    <w:basedOn w:val="a0"/>
    <w:link w:val="3"/>
    <w:uiPriority w:val="99"/>
    <w:qFormat/>
    <w:rsid w:val="001F42DD"/>
    <w:rPr>
      <w:rFonts w:ascii="Times New Roman" w:eastAsia="Calibri" w:hAnsi="Times New Roman" w:cs="Times New Roman"/>
      <w:sz w:val="26"/>
      <w:szCs w:val="24"/>
      <w:lang w:eastAsia="ru-RU"/>
    </w:rPr>
  </w:style>
  <w:style w:type="character" w:customStyle="1" w:styleId="-">
    <w:name w:val="Интернет-ссылка"/>
    <w:uiPriority w:val="99"/>
    <w:rsid w:val="001F42DD"/>
    <w:rPr>
      <w:rFonts w:cs="Times New Roman"/>
      <w:color w:val="0000FF"/>
      <w:u w:val="single"/>
    </w:rPr>
  </w:style>
  <w:style w:type="character" w:customStyle="1" w:styleId="a3">
    <w:name w:val="Без интервала Знак"/>
    <w:uiPriority w:val="99"/>
    <w:qFormat/>
    <w:locked/>
    <w:rsid w:val="001F42DD"/>
    <w:rPr>
      <w:rFonts w:ascii="Calibri" w:eastAsia="Times New Roman" w:hAnsi="Calibri" w:cs="Times New Roman"/>
    </w:rPr>
  </w:style>
  <w:style w:type="character" w:customStyle="1" w:styleId="a4">
    <w:name w:val="Текст выноски Знак"/>
    <w:basedOn w:val="a0"/>
    <w:uiPriority w:val="99"/>
    <w:semiHidden/>
    <w:qFormat/>
    <w:rsid w:val="00C53260"/>
    <w:rPr>
      <w:rFonts w:ascii="Segoe UI" w:hAnsi="Segoe UI" w:cs="Segoe UI"/>
      <w:sz w:val="18"/>
      <w:szCs w:val="18"/>
    </w:rPr>
  </w:style>
  <w:style w:type="character" w:customStyle="1" w:styleId="a5">
    <w:name w:val="Абзац списка Знак"/>
    <w:uiPriority w:val="99"/>
    <w:qFormat/>
    <w:locked/>
    <w:rsid w:val="001543A9"/>
    <w:rPr>
      <w:rFonts w:ascii="Calibri" w:eastAsia="Times New Roman" w:hAnsi="Calibri" w:cs="Times New Roman"/>
      <w:lang w:eastAsia="ar-SA"/>
    </w:rPr>
  </w:style>
  <w:style w:type="character" w:customStyle="1" w:styleId="a6">
    <w:name w:val="Верхний колонтитул Знак"/>
    <w:basedOn w:val="a0"/>
    <w:uiPriority w:val="99"/>
    <w:qFormat/>
    <w:rsid w:val="00B07557"/>
    <w:rPr>
      <w:rFonts w:ascii="Calibri" w:eastAsia="Calibri" w:hAnsi="Calibri" w:cs="Times New Roman"/>
    </w:rPr>
  </w:style>
  <w:style w:type="character" w:customStyle="1" w:styleId="a7">
    <w:name w:val="Нижний колонтитул Знак"/>
    <w:basedOn w:val="a0"/>
    <w:uiPriority w:val="99"/>
    <w:semiHidden/>
    <w:qFormat/>
    <w:rsid w:val="00BB2484"/>
  </w:style>
  <w:style w:type="character" w:customStyle="1" w:styleId="ListLabel4">
    <w:name w:val="ListLabel 4"/>
    <w:qFormat/>
    <w:rsid w:val="00686944"/>
    <w:rPr>
      <w:rFonts w:ascii="PT Astra Serif" w:hAnsi="PT Astra Serif"/>
      <w:sz w:val="24"/>
      <w:szCs w:val="24"/>
      <w:lang w:eastAsia="ru-RU"/>
    </w:rPr>
  </w:style>
  <w:style w:type="character" w:customStyle="1" w:styleId="ConsPlusNormal">
    <w:name w:val="ConsPlusNormal Знак"/>
    <w:link w:val="ConsPlusNormal"/>
    <w:qFormat/>
    <w:locked/>
    <w:rsid w:val="00211FE1"/>
    <w:rPr>
      <w:rFonts w:ascii="Arial" w:eastAsia="Calibri" w:hAnsi="Arial" w:cs="Arial"/>
      <w:sz w:val="20"/>
      <w:szCs w:val="20"/>
      <w:lang w:eastAsia="ru-RU"/>
    </w:rPr>
  </w:style>
  <w:style w:type="character" w:customStyle="1" w:styleId="extendedtext-short">
    <w:name w:val="extendedtext-short"/>
    <w:basedOn w:val="a0"/>
    <w:qFormat/>
    <w:rsid w:val="00211FE1"/>
  </w:style>
  <w:style w:type="character" w:customStyle="1" w:styleId="ListLabel5">
    <w:name w:val="ListLabel 5"/>
    <w:qFormat/>
    <w:rsid w:val="00A27C9F"/>
    <w:rPr>
      <w:rFonts w:ascii="PT Astra Serif" w:hAnsi="PT Astra Serif"/>
      <w:b/>
      <w:sz w:val="28"/>
      <w:szCs w:val="28"/>
    </w:rPr>
  </w:style>
  <w:style w:type="character" w:customStyle="1" w:styleId="ListLabel6">
    <w:name w:val="ListLabel 6"/>
    <w:qFormat/>
    <w:rsid w:val="00A27C9F"/>
    <w:rPr>
      <w:rFonts w:ascii="PT Astra Serif" w:hAnsi="PT Astra Serif"/>
    </w:rPr>
  </w:style>
  <w:style w:type="character" w:customStyle="1" w:styleId="ListLabel7">
    <w:name w:val="ListLabel 7"/>
    <w:qFormat/>
    <w:rsid w:val="00A27C9F"/>
    <w:rPr>
      <w:rFonts w:ascii="PT Astra Serif" w:hAnsi="PT Astra Serif"/>
      <w:lang w:val="ru-RU"/>
    </w:rPr>
  </w:style>
  <w:style w:type="character" w:customStyle="1" w:styleId="ListLabel8">
    <w:name w:val="ListLabel 8"/>
    <w:qFormat/>
    <w:rsid w:val="00A27C9F"/>
    <w:rPr>
      <w:rFonts w:ascii="PT Astra Serif" w:hAnsi="PT Astra Serif" w:cstheme="minorBidi"/>
      <w:sz w:val="24"/>
      <w:szCs w:val="24"/>
    </w:rPr>
  </w:style>
  <w:style w:type="character" w:customStyle="1" w:styleId="ListLabel9">
    <w:name w:val="ListLabel 9"/>
    <w:qFormat/>
    <w:rsid w:val="00A27C9F"/>
    <w:rPr>
      <w:rFonts w:ascii="PT Astra Serif" w:hAnsi="PT Astra Serif"/>
      <w:sz w:val="24"/>
      <w:szCs w:val="24"/>
      <w:lang w:eastAsia="ru-RU"/>
    </w:rPr>
  </w:style>
  <w:style w:type="character" w:customStyle="1" w:styleId="ListLabel10">
    <w:name w:val="ListLabel 10"/>
    <w:qFormat/>
    <w:rsid w:val="00A27C9F"/>
    <w:rPr>
      <w:rFonts w:ascii="PT Astra Serif" w:hAnsi="PT Astra Serif"/>
      <w:bCs/>
      <w:sz w:val="24"/>
      <w:szCs w:val="24"/>
    </w:rPr>
  </w:style>
  <w:style w:type="paragraph" w:customStyle="1" w:styleId="a8">
    <w:name w:val="Заголовок"/>
    <w:basedOn w:val="a"/>
    <w:next w:val="a9"/>
    <w:qFormat/>
    <w:rsid w:val="00A27C9F"/>
    <w:pPr>
      <w:keepNext/>
      <w:spacing w:before="240" w:after="120"/>
    </w:pPr>
    <w:rPr>
      <w:rFonts w:ascii="Liberation Sans" w:eastAsia="Microsoft YaHei" w:hAnsi="Liberation Sans" w:cs="Mangal"/>
      <w:sz w:val="28"/>
      <w:szCs w:val="28"/>
    </w:rPr>
  </w:style>
  <w:style w:type="paragraph" w:styleId="a9">
    <w:name w:val="Body Text"/>
    <w:basedOn w:val="a"/>
    <w:link w:val="aa"/>
    <w:rsid w:val="00A27C9F"/>
    <w:pPr>
      <w:spacing w:after="140" w:line="276" w:lineRule="auto"/>
    </w:pPr>
  </w:style>
  <w:style w:type="character" w:customStyle="1" w:styleId="aa">
    <w:name w:val="Основной текст Знак"/>
    <w:basedOn w:val="a0"/>
    <w:link w:val="a9"/>
    <w:rsid w:val="002512C2"/>
  </w:style>
  <w:style w:type="paragraph" w:styleId="ab">
    <w:name w:val="List"/>
    <w:basedOn w:val="a9"/>
    <w:rsid w:val="00A27C9F"/>
    <w:rPr>
      <w:rFonts w:cs="Mangal"/>
    </w:rPr>
  </w:style>
  <w:style w:type="paragraph" w:customStyle="1" w:styleId="Caption">
    <w:name w:val="Caption"/>
    <w:basedOn w:val="a"/>
    <w:qFormat/>
    <w:rsid w:val="00A27C9F"/>
    <w:pPr>
      <w:suppressLineNumbers/>
      <w:spacing w:before="120" w:after="120"/>
    </w:pPr>
    <w:rPr>
      <w:rFonts w:cs="Mangal"/>
      <w:i/>
      <w:iCs/>
      <w:sz w:val="24"/>
      <w:szCs w:val="24"/>
    </w:rPr>
  </w:style>
  <w:style w:type="paragraph" w:styleId="ac">
    <w:name w:val="index heading"/>
    <w:basedOn w:val="a"/>
    <w:qFormat/>
    <w:rsid w:val="00A27C9F"/>
    <w:pPr>
      <w:suppressLineNumbers/>
    </w:pPr>
    <w:rPr>
      <w:rFonts w:cs="Mangal"/>
    </w:rPr>
  </w:style>
  <w:style w:type="paragraph" w:styleId="ad">
    <w:name w:val="No Spacing"/>
    <w:uiPriority w:val="99"/>
    <w:qFormat/>
    <w:rsid w:val="001F42DD"/>
    <w:rPr>
      <w:rFonts w:eastAsia="Times New Roman" w:cs="Times New Roman"/>
    </w:rPr>
  </w:style>
  <w:style w:type="paragraph" w:customStyle="1" w:styleId="ConsPlusNormal0">
    <w:name w:val="ConsPlusNormal"/>
    <w:qFormat/>
    <w:rsid w:val="001F42DD"/>
    <w:pPr>
      <w:widowControl w:val="0"/>
      <w:ind w:firstLine="720"/>
    </w:pPr>
    <w:rPr>
      <w:rFonts w:ascii="Arial" w:hAnsi="Arial" w:cs="Arial"/>
      <w:sz w:val="20"/>
      <w:szCs w:val="20"/>
      <w:lang w:eastAsia="ru-RU"/>
    </w:rPr>
  </w:style>
  <w:style w:type="paragraph" w:customStyle="1" w:styleId="TextBoldCenter">
    <w:name w:val="TextBoldCenter"/>
    <w:basedOn w:val="a"/>
    <w:qFormat/>
    <w:rsid w:val="001F42DD"/>
    <w:pPr>
      <w:spacing w:before="283" w:after="0" w:line="240" w:lineRule="auto"/>
      <w:jc w:val="center"/>
    </w:pPr>
    <w:rPr>
      <w:rFonts w:ascii="Times New Roman" w:eastAsia="Calibri" w:hAnsi="Times New Roman" w:cs="Times New Roman"/>
      <w:b/>
      <w:bCs/>
      <w:sz w:val="26"/>
      <w:szCs w:val="26"/>
      <w:lang w:eastAsia="ru-RU"/>
    </w:rPr>
  </w:style>
  <w:style w:type="paragraph" w:customStyle="1" w:styleId="TextBasTxt">
    <w:name w:val="TextBasTxt"/>
    <w:basedOn w:val="a"/>
    <w:qFormat/>
    <w:rsid w:val="001F42DD"/>
    <w:pPr>
      <w:spacing w:after="0" w:line="240" w:lineRule="auto"/>
      <w:ind w:firstLine="567"/>
      <w:jc w:val="both"/>
    </w:pPr>
    <w:rPr>
      <w:rFonts w:ascii="Times New Roman" w:eastAsia="Calibri" w:hAnsi="Times New Roman" w:cs="Times New Roman"/>
      <w:sz w:val="24"/>
      <w:szCs w:val="24"/>
      <w:lang w:eastAsia="ru-RU"/>
    </w:rPr>
  </w:style>
  <w:style w:type="paragraph" w:styleId="30">
    <w:name w:val="Body Text Indent 3"/>
    <w:basedOn w:val="a"/>
    <w:link w:val="31"/>
    <w:uiPriority w:val="99"/>
    <w:qFormat/>
    <w:rsid w:val="001F42DD"/>
    <w:pPr>
      <w:spacing w:after="0" w:line="240" w:lineRule="auto"/>
      <w:ind w:firstLine="567"/>
      <w:jc w:val="both"/>
    </w:pPr>
    <w:rPr>
      <w:rFonts w:ascii="Times New Roman" w:eastAsia="Calibri" w:hAnsi="Times New Roman" w:cs="Times New Roman"/>
      <w:sz w:val="26"/>
      <w:szCs w:val="24"/>
      <w:lang w:eastAsia="ru-RU"/>
    </w:rPr>
  </w:style>
  <w:style w:type="character" w:customStyle="1" w:styleId="31">
    <w:name w:val="Основной текст с отступом 3 Знак1"/>
    <w:basedOn w:val="a0"/>
    <w:link w:val="30"/>
    <w:uiPriority w:val="99"/>
    <w:rsid w:val="00426863"/>
    <w:rPr>
      <w:rFonts w:ascii="Times New Roman" w:eastAsia="Calibri" w:hAnsi="Times New Roman" w:cs="Times New Roman"/>
      <w:sz w:val="26"/>
      <w:szCs w:val="24"/>
      <w:lang w:eastAsia="ru-RU"/>
    </w:rPr>
  </w:style>
  <w:style w:type="paragraph" w:customStyle="1" w:styleId="textbastxt0">
    <w:name w:val="textbastxt"/>
    <w:basedOn w:val="a"/>
    <w:qFormat/>
    <w:rsid w:val="001F42D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e">
    <w:name w:val="основной"/>
    <w:basedOn w:val="a"/>
    <w:qFormat/>
    <w:rsid w:val="001F42DD"/>
    <w:pPr>
      <w:widowControl w:val="0"/>
      <w:spacing w:before="1" w:after="1" w:line="240" w:lineRule="auto"/>
      <w:ind w:left="1" w:right="1" w:firstLine="284"/>
      <w:jc w:val="both"/>
    </w:pPr>
    <w:rPr>
      <w:rFonts w:ascii="Times New Roman" w:eastAsia="Times New Roman" w:hAnsi="Times New Roman" w:cs="Times New Roman"/>
      <w:szCs w:val="20"/>
      <w:lang w:val="en-US"/>
    </w:rPr>
  </w:style>
  <w:style w:type="paragraph" w:customStyle="1" w:styleId="rezul">
    <w:name w:val="rezul"/>
    <w:basedOn w:val="a"/>
    <w:qFormat/>
    <w:rsid w:val="001F42DD"/>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adress">
    <w:name w:val="adress"/>
    <w:basedOn w:val="a"/>
    <w:qFormat/>
    <w:rsid w:val="001F42DD"/>
    <w:pPr>
      <w:spacing w:before="1" w:after="1" w:line="240" w:lineRule="atLeast"/>
      <w:ind w:left="1" w:right="1" w:firstLine="1"/>
      <w:jc w:val="center"/>
    </w:pPr>
    <w:rPr>
      <w:rFonts w:ascii="Times New Roman" w:eastAsia="Times New Roman" w:hAnsi="Times New Roman" w:cs="Times New Roman"/>
      <w:b/>
      <w:i/>
      <w:sz w:val="20"/>
      <w:szCs w:val="20"/>
      <w:lang w:val="en-US"/>
    </w:rPr>
  </w:style>
  <w:style w:type="paragraph" w:customStyle="1" w:styleId="Default">
    <w:name w:val="Default"/>
    <w:uiPriority w:val="99"/>
    <w:qFormat/>
    <w:rsid w:val="001F42DD"/>
    <w:rPr>
      <w:rFonts w:ascii="Times New Roman" w:eastAsia="Times New Roman" w:hAnsi="Times New Roman" w:cs="Times New Roman"/>
      <w:color w:val="000000"/>
      <w:sz w:val="24"/>
      <w:szCs w:val="24"/>
      <w:lang w:eastAsia="ru-RU"/>
    </w:rPr>
  </w:style>
  <w:style w:type="paragraph" w:styleId="af">
    <w:name w:val="Balloon Text"/>
    <w:basedOn w:val="a"/>
    <w:link w:val="1"/>
    <w:uiPriority w:val="99"/>
    <w:semiHidden/>
    <w:unhideWhenUsed/>
    <w:qFormat/>
    <w:rsid w:val="00C53260"/>
    <w:pPr>
      <w:spacing w:after="0" w:line="240" w:lineRule="auto"/>
    </w:pPr>
    <w:rPr>
      <w:rFonts w:ascii="Segoe UI" w:hAnsi="Segoe UI" w:cs="Segoe UI"/>
      <w:sz w:val="18"/>
      <w:szCs w:val="18"/>
    </w:rPr>
  </w:style>
  <w:style w:type="character" w:customStyle="1" w:styleId="1">
    <w:name w:val="Текст выноски Знак1"/>
    <w:basedOn w:val="a0"/>
    <w:link w:val="af"/>
    <w:uiPriority w:val="99"/>
    <w:semiHidden/>
    <w:rsid w:val="00426863"/>
    <w:rPr>
      <w:rFonts w:ascii="Segoe UI" w:hAnsi="Segoe UI" w:cs="Segoe UI"/>
      <w:sz w:val="18"/>
      <w:szCs w:val="18"/>
    </w:rPr>
  </w:style>
  <w:style w:type="paragraph" w:styleId="af0">
    <w:name w:val="List Paragraph"/>
    <w:basedOn w:val="a"/>
    <w:uiPriority w:val="99"/>
    <w:qFormat/>
    <w:rsid w:val="001543A9"/>
    <w:pPr>
      <w:spacing w:after="200" w:line="276" w:lineRule="auto"/>
      <w:ind w:left="720"/>
    </w:pPr>
    <w:rPr>
      <w:rFonts w:ascii="Calibri" w:eastAsia="Times New Roman" w:hAnsi="Calibri" w:cs="Times New Roman"/>
      <w:lang w:eastAsia="ar-SA"/>
    </w:rPr>
  </w:style>
  <w:style w:type="paragraph" w:customStyle="1" w:styleId="ConsPlusTitle">
    <w:name w:val="ConsPlusTitle"/>
    <w:qFormat/>
    <w:rsid w:val="00DA6668"/>
    <w:pPr>
      <w:widowControl w:val="0"/>
    </w:pPr>
    <w:rPr>
      <w:rFonts w:ascii="Arial" w:eastAsia="Times New Roman" w:hAnsi="Arial" w:cs="Arial"/>
      <w:b/>
      <w:bCs/>
      <w:sz w:val="20"/>
      <w:szCs w:val="20"/>
      <w:lang w:eastAsia="ru-RU"/>
    </w:rPr>
  </w:style>
  <w:style w:type="paragraph" w:customStyle="1" w:styleId="Header">
    <w:name w:val="Header"/>
    <w:basedOn w:val="a"/>
    <w:uiPriority w:val="99"/>
    <w:unhideWhenUsed/>
    <w:rsid w:val="00B07557"/>
    <w:pPr>
      <w:tabs>
        <w:tab w:val="center" w:pos="4677"/>
        <w:tab w:val="right" w:pos="9355"/>
      </w:tabs>
      <w:suppressAutoHyphens/>
      <w:spacing w:after="200" w:line="276" w:lineRule="auto"/>
    </w:pPr>
    <w:rPr>
      <w:rFonts w:ascii="Calibri" w:eastAsia="Calibri" w:hAnsi="Calibri" w:cs="Times New Roman"/>
    </w:rPr>
  </w:style>
  <w:style w:type="paragraph" w:customStyle="1" w:styleId="Footer">
    <w:name w:val="Footer"/>
    <w:basedOn w:val="a"/>
    <w:uiPriority w:val="99"/>
    <w:semiHidden/>
    <w:unhideWhenUsed/>
    <w:rsid w:val="00BB2484"/>
    <w:pPr>
      <w:tabs>
        <w:tab w:val="center" w:pos="4677"/>
        <w:tab w:val="right" w:pos="9355"/>
      </w:tabs>
      <w:spacing w:after="0" w:line="240" w:lineRule="auto"/>
    </w:pPr>
  </w:style>
  <w:style w:type="paragraph" w:styleId="af1">
    <w:name w:val="Normal (Web)"/>
    <w:basedOn w:val="a"/>
    <w:unhideWhenUsed/>
    <w:qFormat/>
    <w:rsid w:val="00850557"/>
    <w:pPr>
      <w:spacing w:beforeAutospacing="1" w:after="142" w:line="276" w:lineRule="auto"/>
    </w:pPr>
    <w:rPr>
      <w:rFonts w:ascii="Times New Roman" w:eastAsia="Times New Roman" w:hAnsi="Times New Roman" w:cs="Times New Roman"/>
      <w:sz w:val="24"/>
      <w:szCs w:val="24"/>
      <w:lang w:eastAsia="ru-RU"/>
    </w:rPr>
  </w:style>
  <w:style w:type="table" w:styleId="af2">
    <w:name w:val="Table Grid"/>
    <w:basedOn w:val="a1"/>
    <w:uiPriority w:val="39"/>
    <w:rsid w:val="008A4D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
    <w:link w:val="10"/>
    <w:uiPriority w:val="99"/>
    <w:semiHidden/>
    <w:unhideWhenUsed/>
    <w:rsid w:val="009F5C31"/>
    <w:pPr>
      <w:tabs>
        <w:tab w:val="center" w:pos="4677"/>
        <w:tab w:val="right" w:pos="9355"/>
      </w:tabs>
      <w:spacing w:after="0" w:line="240" w:lineRule="auto"/>
    </w:pPr>
  </w:style>
  <w:style w:type="character" w:customStyle="1" w:styleId="10">
    <w:name w:val="Верхний колонтитул Знак1"/>
    <w:basedOn w:val="a0"/>
    <w:link w:val="af3"/>
    <w:uiPriority w:val="99"/>
    <w:semiHidden/>
    <w:rsid w:val="009F5C31"/>
  </w:style>
  <w:style w:type="paragraph" w:styleId="af4">
    <w:name w:val="footer"/>
    <w:basedOn w:val="a"/>
    <w:link w:val="11"/>
    <w:uiPriority w:val="99"/>
    <w:semiHidden/>
    <w:unhideWhenUsed/>
    <w:rsid w:val="009F5C31"/>
    <w:pPr>
      <w:tabs>
        <w:tab w:val="center" w:pos="4677"/>
        <w:tab w:val="right" w:pos="9355"/>
      </w:tabs>
      <w:spacing w:after="0" w:line="240" w:lineRule="auto"/>
    </w:pPr>
  </w:style>
  <w:style w:type="character" w:customStyle="1" w:styleId="11">
    <w:name w:val="Нижний колонтитул Знак1"/>
    <w:basedOn w:val="a0"/>
    <w:link w:val="af4"/>
    <w:uiPriority w:val="99"/>
    <w:semiHidden/>
    <w:rsid w:val="009F5C31"/>
  </w:style>
  <w:style w:type="paragraph" w:customStyle="1" w:styleId="ConsPlusNonformat">
    <w:name w:val="ConsPlusNonformat"/>
    <w:rsid w:val="00AF0B33"/>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af5">
    <w:name w:val="Содержимое таблицы"/>
    <w:basedOn w:val="a"/>
    <w:rsid w:val="00AF0B33"/>
    <w:pPr>
      <w:suppressLineNumbers/>
      <w:suppressAutoHyphens/>
      <w:spacing w:after="0" w:line="240" w:lineRule="auto"/>
    </w:pPr>
    <w:rPr>
      <w:rFonts w:ascii="Times New Roman" w:eastAsia="Times New Roman" w:hAnsi="Times New Roman" w:cs="Times New Roman"/>
      <w:sz w:val="20"/>
      <w:szCs w:val="20"/>
      <w:lang w:eastAsia="ar-SA"/>
    </w:rPr>
  </w:style>
  <w:style w:type="character" w:styleId="af6">
    <w:name w:val="Hyperlink"/>
    <w:basedOn w:val="a0"/>
    <w:uiPriority w:val="99"/>
    <w:unhideWhenUsed/>
    <w:rsid w:val="00C254C2"/>
    <w:rPr>
      <w:color w:val="0000FF"/>
      <w:u w:val="single"/>
    </w:rPr>
  </w:style>
  <w:style w:type="character" w:styleId="af7">
    <w:name w:val="FollowedHyperlink"/>
    <w:basedOn w:val="a0"/>
    <w:uiPriority w:val="99"/>
    <w:semiHidden/>
    <w:unhideWhenUsed/>
    <w:rsid w:val="0015305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407733">
      <w:bodyDiv w:val="1"/>
      <w:marLeft w:val="0"/>
      <w:marRight w:val="0"/>
      <w:marTop w:val="0"/>
      <w:marBottom w:val="0"/>
      <w:divBdr>
        <w:top w:val="none" w:sz="0" w:space="0" w:color="auto"/>
        <w:left w:val="none" w:sz="0" w:space="0" w:color="auto"/>
        <w:bottom w:val="none" w:sz="0" w:space="0" w:color="auto"/>
        <w:right w:val="none" w:sz="0" w:space="0" w:color="auto"/>
      </w:divBdr>
    </w:div>
    <w:div w:id="1410426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s://utp.sberbank-ast.ru/AP/NBT/DefaultAction/0/3/0/0" TargetMode="External"/><Relationship Id="rId18" Type="http://schemas.openxmlformats.org/officeDocument/2006/relationships/hyperlink" Target="https://torgi.gov.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utp.sberbank-ast.ru/AP/Notice/653/Requisites" TargetMode="External"/><Relationship Id="rId17" Type="http://schemas.openxmlformats.org/officeDocument/2006/relationships/hyperlink" Target="https://torgi.gov.ru/" TargetMode="External"/><Relationship Id="rId2" Type="http://schemas.openxmlformats.org/officeDocument/2006/relationships/numbering" Target="numbering.xml"/><Relationship Id="rId16" Type="http://schemas.openxmlformats.org/officeDocument/2006/relationships/hyperlink" Target="http://www.kurgan-city.ru/"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rg@kurqan-city.ru" TargetMode="External"/><Relationship Id="rId5" Type="http://schemas.openxmlformats.org/officeDocument/2006/relationships/webSettings" Target="webSettings.xml"/><Relationship Id="rId15" Type="http://schemas.openxmlformats.org/officeDocument/2006/relationships/hyperlink" Target="https://torgi.gov.ru/" TargetMode="External"/><Relationship Id="rId23" Type="http://schemas.openxmlformats.org/officeDocument/2006/relationships/theme" Target="theme/theme1.xml"/><Relationship Id="rId10" Type="http://schemas.openxmlformats.org/officeDocument/2006/relationships/hyperlink" Target="https://torgi.gov.ru/" TargetMode="External"/><Relationship Id="rId19" Type="http://schemas.openxmlformats.org/officeDocument/2006/relationships/hyperlink" Target="https://torgi.gov.ru/" TargetMode="External"/><Relationship Id="rId4" Type="http://schemas.openxmlformats.org/officeDocument/2006/relationships/settings" Target="settings.xml"/><Relationship Id="rId9" Type="http://schemas.openxmlformats.org/officeDocument/2006/relationships/hyperlink" Target="mailto:torg@kurqan-city.ru" TargetMode="External"/><Relationship Id="rId14" Type="http://schemas.openxmlformats.org/officeDocument/2006/relationships/hyperlink" Target="https://utp.sberbank-ast.ru/AP/Notice/653/Requisite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969D9-072C-4A0A-8323-0CF261605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2319</TotalTime>
  <Pages>26</Pages>
  <Words>10062</Words>
  <Characters>57357</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Малоземова</dc:creator>
  <dc:description/>
  <cp:lastModifiedBy>Елена Малоземова</cp:lastModifiedBy>
  <cp:revision>178</cp:revision>
  <cp:lastPrinted>2023-07-11T08:01:00Z</cp:lastPrinted>
  <dcterms:created xsi:type="dcterms:W3CDTF">2021-06-15T09:11:00Z</dcterms:created>
  <dcterms:modified xsi:type="dcterms:W3CDTF">2023-07-11T08:36:00Z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